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86C7" w14:textId="77777777" w:rsidR="00C35B05" w:rsidRPr="00570444" w:rsidRDefault="00C35B05" w:rsidP="00570444">
      <w:pPr>
        <w:spacing w:line="360" w:lineRule="auto"/>
        <w:contextualSpacing/>
        <w:jc w:val="center"/>
        <w:rPr>
          <w:rFonts w:ascii="Times New Roman" w:hAnsi="Times New Roman" w:cs="Times New Roman"/>
          <w:sz w:val="28"/>
          <w:szCs w:val="28"/>
          <w:lang w:val="uk-UA"/>
        </w:rPr>
      </w:pPr>
      <w:bookmarkStart w:id="0" w:name="_Hlk26086810"/>
      <w:bookmarkEnd w:id="0"/>
      <w:r w:rsidRPr="00570444">
        <w:rPr>
          <w:rFonts w:ascii="Times New Roman" w:hAnsi="Times New Roman" w:cs="Times New Roman"/>
          <w:sz w:val="28"/>
          <w:szCs w:val="28"/>
          <w:lang w:val="uk-UA"/>
        </w:rPr>
        <w:t>МІНІСТЕРСТВО ОСВІТИ ТА НАУКИ УКРАЇНИ</w:t>
      </w:r>
    </w:p>
    <w:p w14:paraId="0A39C578" w14:textId="77777777" w:rsidR="00C35B05" w:rsidRPr="00570444" w:rsidRDefault="00C35B05"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ХАРКІВСЬКИЙ НАЦІОНАЛЬНИЙ ЕКОНОМІЧНИЙ УНІВЕРСИТЕТ ІМЕНІ СЕМЕНА КУЗНЕЦЯ</w:t>
      </w:r>
    </w:p>
    <w:p w14:paraId="6559398C" w14:textId="77777777" w:rsidR="00C35B05" w:rsidRPr="00570444" w:rsidRDefault="00C35B05" w:rsidP="00570444">
      <w:pPr>
        <w:spacing w:line="360" w:lineRule="auto"/>
        <w:contextualSpacing/>
        <w:jc w:val="center"/>
        <w:rPr>
          <w:rFonts w:ascii="Times New Roman" w:hAnsi="Times New Roman" w:cs="Times New Roman"/>
          <w:sz w:val="28"/>
          <w:szCs w:val="28"/>
          <w:lang w:val="uk-UA"/>
        </w:rPr>
      </w:pPr>
    </w:p>
    <w:p w14:paraId="0E7AEB3D" w14:textId="1C9F2B40" w:rsidR="0000368C" w:rsidRPr="00570444" w:rsidRDefault="0000368C" w:rsidP="00570444">
      <w:pPr>
        <w:spacing w:line="360" w:lineRule="auto"/>
        <w:contextualSpacing/>
        <w:jc w:val="right"/>
        <w:rPr>
          <w:rFonts w:ascii="Times New Roman" w:hAnsi="Times New Roman" w:cs="Times New Roman"/>
          <w:sz w:val="28"/>
          <w:szCs w:val="28"/>
          <w:lang w:val="uk-UA"/>
        </w:rPr>
      </w:pPr>
    </w:p>
    <w:p w14:paraId="214AF08C" w14:textId="52FAEA79" w:rsidR="0000368C" w:rsidRPr="00570444" w:rsidRDefault="0000368C" w:rsidP="00570444">
      <w:pPr>
        <w:spacing w:line="360" w:lineRule="auto"/>
        <w:contextualSpacing/>
        <w:jc w:val="right"/>
        <w:rPr>
          <w:rFonts w:ascii="Times New Roman" w:hAnsi="Times New Roman" w:cs="Times New Roman"/>
          <w:sz w:val="28"/>
          <w:szCs w:val="28"/>
          <w:lang w:val="uk-UA"/>
        </w:rPr>
      </w:pPr>
    </w:p>
    <w:p w14:paraId="51F38434" w14:textId="77777777" w:rsidR="0000368C" w:rsidRPr="00570444" w:rsidRDefault="0000368C" w:rsidP="00570444">
      <w:pPr>
        <w:spacing w:line="360" w:lineRule="auto"/>
        <w:contextualSpacing/>
        <w:jc w:val="right"/>
        <w:rPr>
          <w:rFonts w:ascii="Times New Roman" w:hAnsi="Times New Roman" w:cs="Times New Roman"/>
          <w:sz w:val="28"/>
          <w:szCs w:val="28"/>
          <w:lang w:val="uk-UA"/>
        </w:rPr>
      </w:pPr>
    </w:p>
    <w:p w14:paraId="2D134004" w14:textId="568B9552" w:rsidR="0000368C" w:rsidRPr="00570444" w:rsidRDefault="0000368C" w:rsidP="00570444">
      <w:pPr>
        <w:spacing w:line="360" w:lineRule="auto"/>
        <w:contextualSpacing/>
        <w:jc w:val="right"/>
        <w:rPr>
          <w:rFonts w:ascii="Times New Roman" w:hAnsi="Times New Roman" w:cs="Times New Roman"/>
          <w:sz w:val="28"/>
          <w:szCs w:val="28"/>
          <w:lang w:val="uk-UA"/>
        </w:rPr>
      </w:pPr>
    </w:p>
    <w:p w14:paraId="43EC49A6" w14:textId="1211DF55" w:rsidR="0000368C" w:rsidRPr="00570444" w:rsidRDefault="00F2599E"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ПЛАН МАРКЕТИНГУ</w:t>
      </w:r>
    </w:p>
    <w:p w14:paraId="0B69EA8D" w14:textId="66356DDF" w:rsidR="0000368C" w:rsidRPr="00570444" w:rsidRDefault="0000368C"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w:t>
      </w:r>
      <w:r w:rsidR="00DE4339" w:rsidRPr="00570444">
        <w:rPr>
          <w:rFonts w:ascii="Times New Roman" w:hAnsi="Times New Roman" w:cs="Times New Roman"/>
          <w:sz w:val="28"/>
          <w:szCs w:val="28"/>
          <w:lang w:val="uk-UA"/>
        </w:rPr>
        <w:t>Greenery</w:t>
      </w:r>
      <w:r w:rsidRPr="00570444">
        <w:rPr>
          <w:rFonts w:ascii="Times New Roman" w:hAnsi="Times New Roman" w:cs="Times New Roman"/>
          <w:sz w:val="28"/>
          <w:szCs w:val="28"/>
          <w:lang w:val="uk-UA"/>
        </w:rPr>
        <w:t>»</w:t>
      </w:r>
    </w:p>
    <w:p w14:paraId="7F91C632" w14:textId="30BEFF5E" w:rsidR="0000368C" w:rsidRPr="00570444" w:rsidRDefault="00DE4339"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eastAsia="ru-RU"/>
        </w:rPr>
        <w:drawing>
          <wp:inline distT="0" distB="0" distL="0" distR="0" wp14:anchorId="67950004" wp14:editId="6848B50E">
            <wp:extent cx="1447800" cy="1398363"/>
            <wp:effectExtent l="0" t="0" r="0" b="0"/>
            <wp:docPr id="6145" name="Рисунок 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68" t="13503" r="11314" b="14234"/>
                    <a:stretch/>
                  </pic:blipFill>
                  <pic:spPr bwMode="auto">
                    <a:xfrm>
                      <a:off x="0" y="0"/>
                      <a:ext cx="1456134" cy="1406413"/>
                    </a:xfrm>
                    <a:prstGeom prst="rect">
                      <a:avLst/>
                    </a:prstGeom>
                    <a:noFill/>
                    <a:ln>
                      <a:noFill/>
                    </a:ln>
                    <a:extLst>
                      <a:ext uri="{53640926-AAD7-44D8-BBD7-CCE9431645EC}">
                        <a14:shadowObscured xmlns:a14="http://schemas.microsoft.com/office/drawing/2010/main"/>
                      </a:ext>
                    </a:extLst>
                  </pic:spPr>
                </pic:pic>
              </a:graphicData>
            </a:graphic>
          </wp:inline>
        </w:drawing>
      </w:r>
    </w:p>
    <w:p w14:paraId="6BF2EC32" w14:textId="000DC87A" w:rsidR="00390229" w:rsidRPr="00570444" w:rsidRDefault="00390229" w:rsidP="00570444">
      <w:pPr>
        <w:spacing w:line="360" w:lineRule="auto"/>
        <w:contextualSpacing/>
        <w:jc w:val="center"/>
        <w:rPr>
          <w:rFonts w:ascii="Times New Roman" w:hAnsi="Times New Roman" w:cs="Times New Roman"/>
          <w:sz w:val="28"/>
          <w:szCs w:val="28"/>
          <w:lang w:val="uk-UA"/>
        </w:rPr>
      </w:pPr>
    </w:p>
    <w:p w14:paraId="2BD092A4" w14:textId="77777777" w:rsidR="00C13E9E" w:rsidRPr="00570444" w:rsidRDefault="00C13E9E" w:rsidP="00570444">
      <w:pPr>
        <w:spacing w:line="360" w:lineRule="auto"/>
        <w:contextualSpacing/>
        <w:jc w:val="center"/>
        <w:rPr>
          <w:rFonts w:ascii="Times New Roman" w:hAnsi="Times New Roman" w:cs="Times New Roman"/>
          <w:sz w:val="28"/>
          <w:szCs w:val="28"/>
          <w:lang w:val="uk-UA"/>
        </w:rPr>
      </w:pPr>
    </w:p>
    <w:p w14:paraId="62073281"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Виконала: студентка 4 курсу,</w:t>
      </w:r>
    </w:p>
    <w:p w14:paraId="492957F4"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групи 6.05.051.060.17.1, спеціальності 051 «Економіка», </w:t>
      </w:r>
    </w:p>
    <w:p w14:paraId="5220045B"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ОПП «Економіка підприємства»</w:t>
      </w:r>
    </w:p>
    <w:p w14:paraId="3153F34C"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Малькова Карина Олександрівна</w:t>
      </w:r>
    </w:p>
    <w:p w14:paraId="7CA97516" w14:textId="77777777" w:rsidR="00DE4339" w:rsidRPr="00570444" w:rsidRDefault="00DE4339" w:rsidP="00570444">
      <w:pPr>
        <w:spacing w:line="360" w:lineRule="auto"/>
        <w:ind w:left="4678"/>
        <w:contextualSpacing/>
        <w:jc w:val="right"/>
        <w:rPr>
          <w:rFonts w:ascii="Times New Roman" w:hAnsi="Times New Roman" w:cs="Times New Roman"/>
          <w:sz w:val="28"/>
          <w:szCs w:val="28"/>
          <w:lang w:val="uk-UA"/>
        </w:rPr>
      </w:pPr>
    </w:p>
    <w:p w14:paraId="0BFDBBF7"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Керівник</w:t>
      </w:r>
    </w:p>
    <w:p w14:paraId="2020A6A8" w14:textId="77777777" w:rsidR="00DE4339"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к. е. н., професор</w:t>
      </w:r>
    </w:p>
    <w:p w14:paraId="6321222F" w14:textId="1FA65027" w:rsidR="00DF3054" w:rsidRPr="00570444" w:rsidRDefault="00DE4339" w:rsidP="00570444">
      <w:pPr>
        <w:spacing w:line="360" w:lineRule="auto"/>
        <w:ind w:left="4678"/>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Афанасьєв Микола Васильович</w:t>
      </w:r>
    </w:p>
    <w:p w14:paraId="092963A2" w14:textId="77777777" w:rsidR="00DF3054" w:rsidRPr="00570444" w:rsidRDefault="00DF3054" w:rsidP="00570444">
      <w:pPr>
        <w:spacing w:line="360" w:lineRule="auto"/>
        <w:contextualSpacing/>
        <w:jc w:val="right"/>
        <w:rPr>
          <w:rFonts w:ascii="Times New Roman" w:hAnsi="Times New Roman" w:cs="Times New Roman"/>
          <w:sz w:val="28"/>
          <w:szCs w:val="28"/>
          <w:lang w:val="uk-UA"/>
        </w:rPr>
      </w:pPr>
    </w:p>
    <w:p w14:paraId="63871BCB" w14:textId="7B965865" w:rsidR="00DF3054" w:rsidRPr="00570444" w:rsidRDefault="00DF3054" w:rsidP="00570444">
      <w:pPr>
        <w:spacing w:line="360" w:lineRule="auto"/>
        <w:contextualSpacing/>
        <w:jc w:val="right"/>
        <w:rPr>
          <w:rFonts w:ascii="Times New Roman" w:hAnsi="Times New Roman" w:cs="Times New Roman"/>
          <w:sz w:val="28"/>
          <w:szCs w:val="28"/>
          <w:lang w:val="uk-UA"/>
        </w:rPr>
      </w:pPr>
    </w:p>
    <w:p w14:paraId="51CA18B8" w14:textId="77777777" w:rsidR="00C13E9E" w:rsidRPr="00570444" w:rsidRDefault="00C13E9E" w:rsidP="00570444">
      <w:pPr>
        <w:spacing w:line="360" w:lineRule="auto"/>
        <w:contextualSpacing/>
        <w:jc w:val="right"/>
        <w:rPr>
          <w:rFonts w:ascii="Times New Roman" w:hAnsi="Times New Roman" w:cs="Times New Roman"/>
          <w:sz w:val="28"/>
          <w:szCs w:val="28"/>
          <w:lang w:val="uk-UA"/>
        </w:rPr>
      </w:pPr>
    </w:p>
    <w:p w14:paraId="44E05DF6" w14:textId="381A0D7A" w:rsidR="00313252" w:rsidRPr="00570444" w:rsidRDefault="00DF3054"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Харків</w:t>
      </w:r>
      <w:r w:rsidR="00DE4339" w:rsidRPr="00570444">
        <w:rPr>
          <w:rFonts w:ascii="Times New Roman" w:hAnsi="Times New Roman" w:cs="Times New Roman"/>
          <w:sz w:val="28"/>
          <w:szCs w:val="28"/>
          <w:lang w:val="uk-UA"/>
        </w:rPr>
        <w:t xml:space="preserve"> – </w:t>
      </w:r>
      <w:r w:rsidRPr="00570444">
        <w:rPr>
          <w:rFonts w:ascii="Times New Roman" w:hAnsi="Times New Roman" w:cs="Times New Roman"/>
          <w:sz w:val="28"/>
          <w:szCs w:val="28"/>
          <w:lang w:val="uk-UA"/>
        </w:rPr>
        <w:t>20</w:t>
      </w:r>
      <w:r w:rsidR="00DE4339" w:rsidRPr="00570444">
        <w:rPr>
          <w:rFonts w:ascii="Times New Roman" w:hAnsi="Times New Roman" w:cs="Times New Roman"/>
          <w:sz w:val="28"/>
          <w:szCs w:val="28"/>
          <w:lang w:val="uk-UA"/>
        </w:rPr>
        <w:t>20</w:t>
      </w:r>
    </w:p>
    <w:p w14:paraId="05CAF4A1" w14:textId="10307773" w:rsidR="00313252" w:rsidRPr="00570444" w:rsidRDefault="00313252" w:rsidP="00570444">
      <w:pPr>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ЗМІСТ</w:t>
      </w:r>
    </w:p>
    <w:p w14:paraId="2E6330C6" w14:textId="77777777" w:rsidR="00313252" w:rsidRPr="00570444" w:rsidRDefault="00313252" w:rsidP="00570444">
      <w:pPr>
        <w:contextualSpacing/>
        <w:jc w:val="center"/>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313252" w:rsidRPr="00570444" w14:paraId="7E7E86C1" w14:textId="77777777" w:rsidTr="00456710">
        <w:tc>
          <w:tcPr>
            <w:tcW w:w="9067" w:type="dxa"/>
          </w:tcPr>
          <w:p w14:paraId="61C3B674" w14:textId="59A94608" w:rsidR="00313252" w:rsidRPr="00570444" w:rsidRDefault="00313252"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РЕЗЮМЕ</w:t>
            </w:r>
          </w:p>
        </w:tc>
        <w:tc>
          <w:tcPr>
            <w:tcW w:w="561" w:type="dxa"/>
          </w:tcPr>
          <w:p w14:paraId="2C3B6AD7" w14:textId="4DF0780C" w:rsidR="00313252" w:rsidRPr="00570444" w:rsidRDefault="00313252"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3</w:t>
            </w:r>
          </w:p>
        </w:tc>
      </w:tr>
      <w:tr w:rsidR="00313252" w:rsidRPr="00570444" w14:paraId="363FCB62" w14:textId="77777777" w:rsidTr="00456710">
        <w:tc>
          <w:tcPr>
            <w:tcW w:w="9067" w:type="dxa"/>
          </w:tcPr>
          <w:p w14:paraId="57049359" w14:textId="6FBA7A85" w:rsidR="00313252" w:rsidRPr="00570444" w:rsidRDefault="00313252" w:rsidP="00333B45">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РОЗДІЛ 1. ЗАГАЛЬНА ХАРАКТЕРИСТИКА ПРОЕКТУ </w:t>
            </w:r>
            <w:r w:rsidR="00333B45" w:rsidRPr="00570444">
              <w:rPr>
                <w:rFonts w:ascii="Times New Roman" w:hAnsi="Times New Roman" w:cs="Times New Roman"/>
                <w:sz w:val="28"/>
                <w:szCs w:val="28"/>
                <w:lang w:val="uk-UA"/>
              </w:rPr>
              <w:t>«</w:t>
            </w:r>
            <w:r w:rsidR="00333B45">
              <w:rPr>
                <w:rFonts w:ascii="Times New Roman" w:hAnsi="Times New Roman" w:cs="Times New Roman"/>
                <w:sz w:val="28"/>
                <w:szCs w:val="28"/>
              </w:rPr>
              <w:t>GREENERY</w:t>
            </w:r>
            <w:r w:rsidR="00333B45" w:rsidRPr="00570444">
              <w:rPr>
                <w:rFonts w:ascii="Times New Roman" w:hAnsi="Times New Roman" w:cs="Times New Roman"/>
                <w:sz w:val="28"/>
                <w:szCs w:val="28"/>
                <w:lang w:val="uk-UA"/>
              </w:rPr>
              <w:t>»</w:t>
            </w:r>
          </w:p>
        </w:tc>
        <w:tc>
          <w:tcPr>
            <w:tcW w:w="561" w:type="dxa"/>
          </w:tcPr>
          <w:p w14:paraId="65959346" w14:textId="434912B0"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13252" w:rsidRPr="00570444" w14:paraId="021BAE70" w14:textId="77777777" w:rsidTr="00456710">
        <w:tc>
          <w:tcPr>
            <w:tcW w:w="9067" w:type="dxa"/>
          </w:tcPr>
          <w:p w14:paraId="486A381B" w14:textId="6F599C02"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РОЗДІЛ 2. АНАЛІЗ УМОВ РЕАЛІЗАЦІЇ ПРОЕКТУ</w:t>
            </w:r>
          </w:p>
        </w:tc>
        <w:tc>
          <w:tcPr>
            <w:tcW w:w="561" w:type="dxa"/>
          </w:tcPr>
          <w:p w14:paraId="2DF744EB" w14:textId="7D75B2E3"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13252" w:rsidRPr="00570444" w14:paraId="3BAD1F04" w14:textId="77777777" w:rsidTr="00456710">
        <w:tc>
          <w:tcPr>
            <w:tcW w:w="9067" w:type="dxa"/>
          </w:tcPr>
          <w:p w14:paraId="7AFFA19A" w14:textId="540F0E75"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2.1. Характеристика галузі</w:t>
            </w:r>
          </w:p>
        </w:tc>
        <w:tc>
          <w:tcPr>
            <w:tcW w:w="561" w:type="dxa"/>
          </w:tcPr>
          <w:p w14:paraId="3BE78383" w14:textId="3D9B91E6"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13252" w:rsidRPr="00570444" w14:paraId="39B329E4" w14:textId="77777777" w:rsidTr="00456710">
        <w:tc>
          <w:tcPr>
            <w:tcW w:w="9067" w:type="dxa"/>
          </w:tcPr>
          <w:p w14:paraId="7B8BC1E7" w14:textId="4B09A3CC"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2.2. Аналіз зовнішнього та внутрішнього середовища підприємства</w:t>
            </w:r>
          </w:p>
        </w:tc>
        <w:tc>
          <w:tcPr>
            <w:tcW w:w="561" w:type="dxa"/>
          </w:tcPr>
          <w:p w14:paraId="3B9AB8DF" w14:textId="6D4CAEF4"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313252" w:rsidRPr="00570444" w14:paraId="22C39F24" w14:textId="77777777" w:rsidTr="00456710">
        <w:tc>
          <w:tcPr>
            <w:tcW w:w="9067" w:type="dxa"/>
          </w:tcPr>
          <w:p w14:paraId="295AD25E" w14:textId="54F03343"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2.3. Конкурентне середовище підприємства</w:t>
            </w:r>
          </w:p>
        </w:tc>
        <w:tc>
          <w:tcPr>
            <w:tcW w:w="561" w:type="dxa"/>
          </w:tcPr>
          <w:p w14:paraId="1C451F04" w14:textId="1598510C"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13252" w:rsidRPr="00570444" w14:paraId="331E9469" w14:textId="77777777" w:rsidTr="00456710">
        <w:tc>
          <w:tcPr>
            <w:tcW w:w="9067" w:type="dxa"/>
          </w:tcPr>
          <w:p w14:paraId="45BCF4E1" w14:textId="1E7BF1DD"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2.4. </w:t>
            </w:r>
            <w:r w:rsidR="00514DDE" w:rsidRPr="00570444">
              <w:rPr>
                <w:rFonts w:ascii="Times New Roman" w:hAnsi="Times New Roman" w:cs="Times New Roman"/>
                <w:sz w:val="28"/>
                <w:szCs w:val="28"/>
                <w:lang w:val="uk-UA"/>
              </w:rPr>
              <w:t>Сегментування ринку</w:t>
            </w:r>
          </w:p>
        </w:tc>
        <w:tc>
          <w:tcPr>
            <w:tcW w:w="561" w:type="dxa"/>
          </w:tcPr>
          <w:p w14:paraId="7D0B3C8B" w14:textId="155630F2"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543E05" w:rsidRPr="00570444" w14:paraId="10C2AEC9" w14:textId="77777777" w:rsidTr="00456710">
        <w:tc>
          <w:tcPr>
            <w:tcW w:w="9067" w:type="dxa"/>
          </w:tcPr>
          <w:p w14:paraId="59977591" w14:textId="03758AD3" w:rsidR="00543E05"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2.5. </w:t>
            </w:r>
            <w:r w:rsidR="0028087C" w:rsidRPr="00570444">
              <w:rPr>
                <w:rFonts w:ascii="Times New Roman" w:hAnsi="Times New Roman" w:cs="Times New Roman"/>
                <w:sz w:val="28"/>
                <w:szCs w:val="28"/>
                <w:lang w:val="uk-UA"/>
              </w:rPr>
              <w:t>Бізнес-модель CANVAS підприємства «</w:t>
            </w:r>
            <w:r w:rsidR="00CE7106" w:rsidRPr="00570444">
              <w:rPr>
                <w:rFonts w:ascii="Times New Roman" w:hAnsi="Times New Roman" w:cs="Times New Roman"/>
                <w:sz w:val="28"/>
                <w:szCs w:val="28"/>
                <w:lang w:val="uk-UA"/>
              </w:rPr>
              <w:t>Fish &amp; Plants</w:t>
            </w:r>
            <w:r w:rsidR="0028087C" w:rsidRPr="00570444">
              <w:rPr>
                <w:rFonts w:ascii="Times New Roman" w:hAnsi="Times New Roman" w:cs="Times New Roman"/>
                <w:sz w:val="28"/>
                <w:szCs w:val="28"/>
                <w:lang w:val="uk-UA"/>
              </w:rPr>
              <w:t>»</w:t>
            </w:r>
          </w:p>
        </w:tc>
        <w:tc>
          <w:tcPr>
            <w:tcW w:w="561" w:type="dxa"/>
          </w:tcPr>
          <w:p w14:paraId="22862EEB" w14:textId="2BCBBF9E" w:rsidR="00543E05" w:rsidRPr="00570444" w:rsidRDefault="00045BBE"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1</w:t>
            </w:r>
            <w:r w:rsidR="00333B45">
              <w:rPr>
                <w:rFonts w:ascii="Times New Roman" w:hAnsi="Times New Roman" w:cs="Times New Roman"/>
                <w:sz w:val="28"/>
                <w:szCs w:val="28"/>
                <w:lang w:val="uk-UA"/>
              </w:rPr>
              <w:t>7</w:t>
            </w:r>
          </w:p>
        </w:tc>
      </w:tr>
      <w:tr w:rsidR="00313252" w:rsidRPr="00570444" w14:paraId="6C3E3FBB" w14:textId="77777777" w:rsidTr="00456710">
        <w:tc>
          <w:tcPr>
            <w:tcW w:w="9067" w:type="dxa"/>
          </w:tcPr>
          <w:p w14:paraId="373059FC" w14:textId="37C75D7A" w:rsidR="00313252"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РОЗДІЛ 3. ОСНОВНІ ЕЛЕМЕНТИ ПРОЕКТУ. МАРКЕТИНГ-МІКС</w:t>
            </w:r>
          </w:p>
        </w:tc>
        <w:tc>
          <w:tcPr>
            <w:tcW w:w="561" w:type="dxa"/>
          </w:tcPr>
          <w:p w14:paraId="54F8EA38" w14:textId="72DDBC44" w:rsidR="00313252"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43E05" w:rsidRPr="00570444" w14:paraId="2246538F" w14:textId="77777777" w:rsidTr="00456710">
        <w:tc>
          <w:tcPr>
            <w:tcW w:w="9067" w:type="dxa"/>
          </w:tcPr>
          <w:p w14:paraId="40C4D936" w14:textId="48A9497A" w:rsidR="00543E05"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3.1. Продукт</w:t>
            </w:r>
          </w:p>
        </w:tc>
        <w:tc>
          <w:tcPr>
            <w:tcW w:w="561" w:type="dxa"/>
          </w:tcPr>
          <w:p w14:paraId="5ACDBFDC" w14:textId="39367D25" w:rsidR="00543E05"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43E05" w:rsidRPr="00570444" w14:paraId="42D16C14" w14:textId="77777777" w:rsidTr="00456710">
        <w:tc>
          <w:tcPr>
            <w:tcW w:w="9067" w:type="dxa"/>
          </w:tcPr>
          <w:p w14:paraId="47025EBF" w14:textId="7102EDBA" w:rsidR="00543E05"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3.2. Ціна продукції</w:t>
            </w:r>
          </w:p>
        </w:tc>
        <w:tc>
          <w:tcPr>
            <w:tcW w:w="561" w:type="dxa"/>
          </w:tcPr>
          <w:p w14:paraId="40F99B8E" w14:textId="31F77BC0" w:rsidR="00543E05"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43E05" w:rsidRPr="00570444" w14:paraId="2605371B" w14:textId="77777777" w:rsidTr="00456710">
        <w:tc>
          <w:tcPr>
            <w:tcW w:w="9067" w:type="dxa"/>
          </w:tcPr>
          <w:p w14:paraId="4AA66A0B" w14:textId="56999458" w:rsidR="00543E05"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3.3. Місце продажу</w:t>
            </w:r>
          </w:p>
        </w:tc>
        <w:tc>
          <w:tcPr>
            <w:tcW w:w="561" w:type="dxa"/>
          </w:tcPr>
          <w:p w14:paraId="6D3F073A" w14:textId="14373244" w:rsidR="00543E05"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43E05" w:rsidRPr="00570444" w14:paraId="2FBDD001" w14:textId="77777777" w:rsidTr="00456710">
        <w:tc>
          <w:tcPr>
            <w:tcW w:w="9067" w:type="dxa"/>
          </w:tcPr>
          <w:p w14:paraId="1A0B4EC3" w14:textId="27F89D65" w:rsidR="00543E05" w:rsidRPr="00570444" w:rsidRDefault="00543E05"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3.4. Просування</w:t>
            </w:r>
          </w:p>
        </w:tc>
        <w:tc>
          <w:tcPr>
            <w:tcW w:w="561" w:type="dxa"/>
          </w:tcPr>
          <w:p w14:paraId="3ED941CB" w14:textId="5C06589E" w:rsidR="00543E05" w:rsidRPr="00570444" w:rsidRDefault="00333B45" w:rsidP="0057044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543E05" w:rsidRPr="00570444" w14:paraId="05293156" w14:textId="77777777" w:rsidTr="00456710">
        <w:tc>
          <w:tcPr>
            <w:tcW w:w="9067" w:type="dxa"/>
          </w:tcPr>
          <w:p w14:paraId="50C69DB1" w14:textId="7499A2C1"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6E9C81B7" w14:textId="26A07448" w:rsidR="00543E05" w:rsidRPr="00570444" w:rsidRDefault="00543E05" w:rsidP="00570444">
            <w:pPr>
              <w:spacing w:line="360" w:lineRule="auto"/>
              <w:contextualSpacing/>
              <w:jc w:val="center"/>
              <w:rPr>
                <w:rFonts w:ascii="Times New Roman" w:hAnsi="Times New Roman" w:cs="Times New Roman"/>
                <w:sz w:val="28"/>
                <w:szCs w:val="28"/>
                <w:lang w:val="uk-UA"/>
              </w:rPr>
            </w:pPr>
          </w:p>
        </w:tc>
      </w:tr>
      <w:tr w:rsidR="00543E05" w:rsidRPr="00570444" w14:paraId="1E126E2A" w14:textId="77777777" w:rsidTr="00456710">
        <w:tc>
          <w:tcPr>
            <w:tcW w:w="9067" w:type="dxa"/>
          </w:tcPr>
          <w:p w14:paraId="4D7465E6" w14:textId="06C74382"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0576150E" w14:textId="4505B395" w:rsidR="00543E05" w:rsidRPr="00570444" w:rsidRDefault="00543E05" w:rsidP="00570444">
            <w:pPr>
              <w:spacing w:line="360" w:lineRule="auto"/>
              <w:contextualSpacing/>
              <w:jc w:val="center"/>
              <w:rPr>
                <w:rFonts w:ascii="Times New Roman" w:hAnsi="Times New Roman" w:cs="Times New Roman"/>
                <w:sz w:val="28"/>
                <w:szCs w:val="28"/>
                <w:lang w:val="uk-UA"/>
              </w:rPr>
            </w:pPr>
          </w:p>
        </w:tc>
      </w:tr>
      <w:tr w:rsidR="00543E05" w:rsidRPr="00570444" w14:paraId="07F33AA6" w14:textId="77777777" w:rsidTr="00456710">
        <w:tc>
          <w:tcPr>
            <w:tcW w:w="9067" w:type="dxa"/>
          </w:tcPr>
          <w:p w14:paraId="7A346108" w14:textId="28BC7A62"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467B6C36" w14:textId="257586AE" w:rsidR="00543E05" w:rsidRPr="00570444" w:rsidRDefault="00543E05" w:rsidP="00570444">
            <w:pPr>
              <w:spacing w:line="360" w:lineRule="auto"/>
              <w:contextualSpacing/>
              <w:jc w:val="center"/>
              <w:rPr>
                <w:rFonts w:ascii="Times New Roman" w:hAnsi="Times New Roman" w:cs="Times New Roman"/>
                <w:sz w:val="28"/>
                <w:szCs w:val="28"/>
                <w:lang w:val="uk-UA"/>
              </w:rPr>
            </w:pPr>
          </w:p>
        </w:tc>
      </w:tr>
      <w:tr w:rsidR="00543E05" w:rsidRPr="00570444" w14:paraId="2FB2F5DB" w14:textId="77777777" w:rsidTr="00456710">
        <w:tc>
          <w:tcPr>
            <w:tcW w:w="9067" w:type="dxa"/>
          </w:tcPr>
          <w:p w14:paraId="3156AA93" w14:textId="30298AC1"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64DA8F29" w14:textId="61AFCBC7" w:rsidR="00543E05" w:rsidRPr="00570444" w:rsidRDefault="00543E05" w:rsidP="00570444">
            <w:pPr>
              <w:spacing w:line="360" w:lineRule="auto"/>
              <w:contextualSpacing/>
              <w:jc w:val="center"/>
              <w:rPr>
                <w:rFonts w:ascii="Times New Roman" w:hAnsi="Times New Roman" w:cs="Times New Roman"/>
                <w:sz w:val="28"/>
                <w:szCs w:val="28"/>
                <w:lang w:val="uk-UA"/>
              </w:rPr>
            </w:pPr>
          </w:p>
        </w:tc>
      </w:tr>
      <w:tr w:rsidR="00543E05" w:rsidRPr="00570444" w14:paraId="3E05784B" w14:textId="77777777" w:rsidTr="00456710">
        <w:tc>
          <w:tcPr>
            <w:tcW w:w="9067" w:type="dxa"/>
          </w:tcPr>
          <w:p w14:paraId="29BD42FD" w14:textId="1AE2526E"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5CBF9D61" w14:textId="44BCD273" w:rsidR="00543E05" w:rsidRPr="00570444" w:rsidRDefault="00543E05" w:rsidP="00570444">
            <w:pPr>
              <w:spacing w:line="360" w:lineRule="auto"/>
              <w:contextualSpacing/>
              <w:jc w:val="center"/>
              <w:rPr>
                <w:rFonts w:ascii="Times New Roman" w:hAnsi="Times New Roman" w:cs="Times New Roman"/>
                <w:sz w:val="28"/>
                <w:szCs w:val="28"/>
                <w:lang w:val="uk-UA"/>
              </w:rPr>
            </w:pPr>
          </w:p>
        </w:tc>
      </w:tr>
      <w:tr w:rsidR="00543E05" w:rsidRPr="00570444" w14:paraId="66744D45" w14:textId="77777777" w:rsidTr="00456710">
        <w:tc>
          <w:tcPr>
            <w:tcW w:w="9067" w:type="dxa"/>
          </w:tcPr>
          <w:p w14:paraId="66CB090A" w14:textId="2EA2792C" w:rsidR="00543E05" w:rsidRPr="00570444" w:rsidRDefault="00543E05" w:rsidP="00570444">
            <w:pPr>
              <w:spacing w:line="360" w:lineRule="auto"/>
              <w:contextualSpacing/>
              <w:rPr>
                <w:rFonts w:ascii="Times New Roman" w:hAnsi="Times New Roman" w:cs="Times New Roman"/>
                <w:sz w:val="28"/>
                <w:szCs w:val="28"/>
                <w:lang w:val="uk-UA"/>
              </w:rPr>
            </w:pPr>
          </w:p>
        </w:tc>
        <w:tc>
          <w:tcPr>
            <w:tcW w:w="561" w:type="dxa"/>
          </w:tcPr>
          <w:p w14:paraId="1626B82D" w14:textId="778118D4" w:rsidR="00543E05" w:rsidRPr="00570444" w:rsidRDefault="00543E05" w:rsidP="00570444">
            <w:pPr>
              <w:spacing w:line="360" w:lineRule="auto"/>
              <w:contextualSpacing/>
              <w:jc w:val="center"/>
              <w:rPr>
                <w:rFonts w:ascii="Times New Roman" w:hAnsi="Times New Roman" w:cs="Times New Roman"/>
                <w:sz w:val="28"/>
                <w:szCs w:val="28"/>
                <w:lang w:val="uk-UA"/>
              </w:rPr>
            </w:pPr>
          </w:p>
        </w:tc>
      </w:tr>
    </w:tbl>
    <w:p w14:paraId="34A44F78" w14:textId="77777777" w:rsidR="00313252" w:rsidRPr="00570444" w:rsidRDefault="00313252" w:rsidP="00570444">
      <w:pPr>
        <w:contextualSpacing/>
        <w:jc w:val="center"/>
        <w:rPr>
          <w:rFonts w:ascii="Times New Roman" w:hAnsi="Times New Roman" w:cs="Times New Roman"/>
          <w:sz w:val="28"/>
          <w:szCs w:val="28"/>
          <w:lang w:val="uk-UA"/>
        </w:rPr>
      </w:pPr>
    </w:p>
    <w:p w14:paraId="768D5768" w14:textId="17A4B466" w:rsidR="00456710" w:rsidRPr="00570444" w:rsidRDefault="00456710" w:rsidP="00570444">
      <w:pPr>
        <w:spacing w:line="360" w:lineRule="auto"/>
        <w:contextualSpacing/>
        <w:jc w:val="center"/>
        <w:rPr>
          <w:rFonts w:ascii="Times New Roman" w:hAnsi="Times New Roman" w:cs="Times New Roman"/>
          <w:sz w:val="28"/>
          <w:szCs w:val="28"/>
          <w:lang w:val="uk-UA"/>
        </w:rPr>
      </w:pPr>
    </w:p>
    <w:p w14:paraId="24A9713E" w14:textId="77777777" w:rsidR="00456710" w:rsidRPr="00570444" w:rsidRDefault="00456710" w:rsidP="00570444">
      <w:pPr>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br w:type="page"/>
      </w:r>
    </w:p>
    <w:p w14:paraId="32BEAC90" w14:textId="1F414FDC" w:rsidR="00F2599E" w:rsidRPr="00570444" w:rsidRDefault="00F2599E" w:rsidP="00570444">
      <w:pPr>
        <w:spacing w:line="360" w:lineRule="auto"/>
        <w:contextualSpacing/>
        <w:jc w:val="center"/>
        <w:rPr>
          <w:rFonts w:ascii="Times New Roman" w:hAnsi="Times New Roman" w:cs="Times New Roman"/>
          <w:sz w:val="28"/>
          <w:szCs w:val="28"/>
          <w:lang w:val="uk-UA"/>
        </w:rPr>
      </w:pPr>
      <w:bookmarkStart w:id="1" w:name="_Hlk25998870"/>
      <w:r w:rsidRPr="00570444">
        <w:rPr>
          <w:rFonts w:ascii="Times New Roman" w:hAnsi="Times New Roman" w:cs="Times New Roman"/>
          <w:sz w:val="28"/>
          <w:szCs w:val="28"/>
          <w:lang w:val="uk-UA"/>
        </w:rPr>
        <w:lastRenderedPageBreak/>
        <w:t>РЕЗЮМЕ</w:t>
      </w:r>
    </w:p>
    <w:p w14:paraId="27A17E05" w14:textId="796C4A26" w:rsidR="00F2599E" w:rsidRPr="00570444" w:rsidRDefault="00F2599E" w:rsidP="00570444">
      <w:pPr>
        <w:spacing w:line="360" w:lineRule="auto"/>
        <w:contextualSpacing/>
        <w:jc w:val="center"/>
        <w:rPr>
          <w:rFonts w:ascii="Times New Roman" w:hAnsi="Times New Roman" w:cs="Times New Roman"/>
          <w:sz w:val="28"/>
          <w:szCs w:val="28"/>
          <w:lang w:val="uk-UA"/>
        </w:rPr>
      </w:pPr>
    </w:p>
    <w:p w14:paraId="1880235E" w14:textId="421F3BB2" w:rsidR="00F23522" w:rsidRPr="00570444" w:rsidRDefault="00F23522"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Багато людей  у всьому світі віддає перевагу продуктам, які вирощені максимально органічними та екологічними</w:t>
      </w:r>
      <w:bookmarkStart w:id="2" w:name="_Hlk25594920"/>
      <w:r w:rsidRPr="00570444">
        <w:rPr>
          <w:rFonts w:ascii="Times New Roman" w:hAnsi="Times New Roman" w:cs="Times New Roman"/>
          <w:sz w:val="28"/>
          <w:szCs w:val="28"/>
          <w:lang w:val="uk-UA"/>
        </w:rPr>
        <w:t>, саме тому, що такі овочі є не тільки безпечними, а й насиченими поживними речовинами, вітамінами та мінералами.</w:t>
      </w:r>
    </w:p>
    <w:p w14:paraId="4341F73A" w14:textId="13799A2C" w:rsidR="00F23522" w:rsidRPr="00570444" w:rsidRDefault="00F23522"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xml:space="preserve">Але чи можемо ми на 100% довіряти виробникам? </w:t>
      </w:r>
      <w:r w:rsidR="00EB6C36" w:rsidRPr="00570444">
        <w:rPr>
          <w:rFonts w:ascii="Times New Roman" w:hAnsi="Times New Roman" w:cs="Times New Roman"/>
          <w:sz w:val="28"/>
          <w:szCs w:val="28"/>
          <w:lang w:val="uk-UA"/>
        </w:rPr>
        <w:t>Чи можна знайти спосіб переконатися у органічності продукції, бо українська еко-сертифікаці</w:t>
      </w:r>
      <w:r w:rsidR="00BC75AB" w:rsidRPr="00570444">
        <w:rPr>
          <w:rFonts w:ascii="Times New Roman" w:hAnsi="Times New Roman" w:cs="Times New Roman"/>
          <w:sz w:val="28"/>
          <w:szCs w:val="28"/>
          <w:lang w:val="uk-UA"/>
        </w:rPr>
        <w:t>я</w:t>
      </w:r>
      <w:r w:rsidR="00EB6C36" w:rsidRPr="00570444">
        <w:rPr>
          <w:rFonts w:ascii="Times New Roman" w:hAnsi="Times New Roman" w:cs="Times New Roman"/>
          <w:sz w:val="28"/>
          <w:szCs w:val="28"/>
          <w:lang w:val="uk-UA"/>
        </w:rPr>
        <w:t xml:space="preserve"> не відповідає європейським стандартам</w:t>
      </w:r>
      <w:r w:rsidR="00BC75AB" w:rsidRPr="00570444">
        <w:rPr>
          <w:rFonts w:ascii="Times New Roman" w:hAnsi="Times New Roman" w:cs="Times New Roman"/>
          <w:sz w:val="28"/>
          <w:szCs w:val="28"/>
          <w:lang w:val="uk-UA"/>
        </w:rPr>
        <w:t>?</w:t>
      </w:r>
      <w:r w:rsidR="001A5854" w:rsidRPr="00570444">
        <w:rPr>
          <w:rFonts w:ascii="Times New Roman" w:hAnsi="Times New Roman" w:cs="Times New Roman"/>
          <w:sz w:val="28"/>
          <w:szCs w:val="28"/>
          <w:lang w:val="uk-UA"/>
        </w:rPr>
        <w:t xml:space="preserve"> Чи можемо ми отримати свіжі овочі та фрукти у будь-який час незалежно від пори року чи погоди?</w:t>
      </w:r>
    </w:p>
    <w:p w14:paraId="3B1C3B5D" w14:textId="497C7B14" w:rsidR="001A5854" w:rsidRPr="00570444" w:rsidRDefault="001A5854"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На всі ці питання покликане відповісти сіті-фермерство. Міське сільське господарство має багато варіантів застосування, але найпопулярнішими з них є вирощування на дахах будівель та використання закритих і напівзакритих теплиць.</w:t>
      </w:r>
    </w:p>
    <w:p w14:paraId="478A7F90" w14:textId="298E3C27" w:rsidR="001A5854" w:rsidRPr="00570444" w:rsidRDefault="001674E9"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w:t>
      </w:r>
      <w:r w:rsidRPr="00570444">
        <w:rPr>
          <w:rFonts w:ascii="Times New Roman" w:hAnsi="Times New Roman" w:cs="Times New Roman"/>
          <w:sz w:val="28"/>
          <w:szCs w:val="28"/>
        </w:rPr>
        <w:t>Greenery</w:t>
      </w:r>
      <w:r w:rsidRPr="00570444">
        <w:rPr>
          <w:rFonts w:ascii="Times New Roman" w:hAnsi="Times New Roman" w:cs="Times New Roman"/>
          <w:sz w:val="28"/>
          <w:szCs w:val="28"/>
          <w:lang w:val="uk-UA"/>
        </w:rPr>
        <w:t>» – це компанія, що займається виробництвом високотехнологічних теплиць у будь-яком</w:t>
      </w:r>
      <w:r w:rsidR="00570444">
        <w:rPr>
          <w:rFonts w:ascii="Times New Roman" w:hAnsi="Times New Roman" w:cs="Times New Roman"/>
          <w:sz w:val="28"/>
          <w:szCs w:val="28"/>
          <w:lang w:val="uk-UA"/>
        </w:rPr>
        <w:t xml:space="preserve">у </w:t>
      </w:r>
      <w:r w:rsidRPr="00570444">
        <w:rPr>
          <w:rFonts w:ascii="Times New Roman" w:hAnsi="Times New Roman" w:cs="Times New Roman"/>
          <w:sz w:val="28"/>
          <w:szCs w:val="28"/>
          <w:lang w:val="uk-UA"/>
        </w:rPr>
        <w:t>місці та часі.</w:t>
      </w:r>
    </w:p>
    <w:p w14:paraId="6F0BEB17" w14:textId="020923E4" w:rsidR="005C2732" w:rsidRPr="00570444" w:rsidRDefault="005C2732"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xml:space="preserve">Високотехнологічна теплиця – це </w:t>
      </w:r>
      <w:r w:rsidR="00570444" w:rsidRPr="00570444">
        <w:rPr>
          <w:rFonts w:ascii="Times New Roman" w:hAnsi="Times New Roman" w:cs="Times New Roman"/>
          <w:sz w:val="28"/>
          <w:szCs w:val="28"/>
          <w:lang w:val="uk-UA"/>
        </w:rPr>
        <w:t>автоматизована</w:t>
      </w:r>
      <w:r w:rsidRPr="00570444">
        <w:rPr>
          <w:rFonts w:ascii="Times New Roman" w:hAnsi="Times New Roman" w:cs="Times New Roman"/>
          <w:sz w:val="28"/>
          <w:szCs w:val="28"/>
          <w:lang w:val="uk-UA"/>
        </w:rPr>
        <w:t xml:space="preserve"> та автономна теплиця, яка забезпечує себе альтернативною енергією за допомогою сонячних батарей та використовує повторно очищену воду.</w:t>
      </w:r>
    </w:p>
    <w:p w14:paraId="6CBC8505" w14:textId="4F45630C" w:rsidR="00A16C68" w:rsidRDefault="005C2732" w:rsidP="00FE34D2">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У чому полягає автоматизація виробництва у теплиці?</w:t>
      </w:r>
    </w:p>
    <w:p w14:paraId="33F5A883" w14:textId="48414591" w:rsidR="00FE34D2" w:rsidRPr="00570444" w:rsidRDefault="00FE34D2" w:rsidP="00FE34D2">
      <w:pPr>
        <w:spacing w:line="276"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Автоматизація досягається за рахунок такого алгоритму:</w:t>
      </w:r>
    </w:p>
    <w:p w14:paraId="5D8B58CB" w14:textId="314C0D62" w:rsidR="00570444" w:rsidRDefault="00570444" w:rsidP="00FE34D2">
      <w:pPr>
        <w:pStyle w:val="a3"/>
        <w:numPr>
          <w:ilvl w:val="0"/>
          <w:numId w:val="3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системи Ардуіно;</w:t>
      </w:r>
    </w:p>
    <w:p w14:paraId="4DAA3434" w14:textId="033A66DC" w:rsidR="00570444" w:rsidRDefault="00570444" w:rsidP="00570444">
      <w:pPr>
        <w:pStyle w:val="a3"/>
        <w:numPr>
          <w:ilvl w:val="0"/>
          <w:numId w:val="3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Збір інформації з датчиків, що встановлені в середині теплиці;</w:t>
      </w:r>
    </w:p>
    <w:p w14:paraId="6C2BDAD0" w14:textId="45A9EBE6" w:rsidR="00570444" w:rsidRDefault="00570444" w:rsidP="00570444">
      <w:pPr>
        <w:pStyle w:val="a3"/>
        <w:numPr>
          <w:ilvl w:val="0"/>
          <w:numId w:val="3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Збір інформації з модулів, що встановлені в середині теплиці;</w:t>
      </w:r>
    </w:p>
    <w:p w14:paraId="7288AD7B" w14:textId="63F4240C" w:rsidR="00570444" w:rsidRDefault="00282D03" w:rsidP="00570444">
      <w:pPr>
        <w:pStyle w:val="a3"/>
        <w:numPr>
          <w:ilvl w:val="0"/>
          <w:numId w:val="3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Передача інформації у мобільний додаток користувача;</w:t>
      </w:r>
    </w:p>
    <w:p w14:paraId="2817C31E" w14:textId="45B60FEC" w:rsidR="00282D03" w:rsidRDefault="00282D03" w:rsidP="00570444">
      <w:pPr>
        <w:pStyle w:val="a3"/>
        <w:numPr>
          <w:ilvl w:val="0"/>
          <w:numId w:val="3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Віддалене коригування параметрів системи користувачем.</w:t>
      </w:r>
    </w:p>
    <w:p w14:paraId="748D9C09" w14:textId="4191A134" w:rsidR="00FE34D2" w:rsidRDefault="003A5C37" w:rsidP="003A5C3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чому полягають переваги застосування у виробництві саме теплиці від компанії </w:t>
      </w:r>
      <w:r w:rsidRPr="00570444">
        <w:rPr>
          <w:rFonts w:ascii="Times New Roman" w:hAnsi="Times New Roman" w:cs="Times New Roman"/>
          <w:sz w:val="28"/>
          <w:szCs w:val="28"/>
          <w:lang w:val="uk-UA"/>
        </w:rPr>
        <w:t>«</w:t>
      </w:r>
      <w:r w:rsidRPr="00570444">
        <w:rPr>
          <w:rFonts w:ascii="Times New Roman" w:hAnsi="Times New Roman" w:cs="Times New Roman"/>
          <w:sz w:val="28"/>
          <w:szCs w:val="28"/>
        </w:rPr>
        <w:t>Greenery</w:t>
      </w:r>
      <w:r w:rsidRPr="00570444">
        <w:rPr>
          <w:rFonts w:ascii="Times New Roman" w:hAnsi="Times New Roman" w:cs="Times New Roman"/>
          <w:sz w:val="28"/>
          <w:szCs w:val="28"/>
          <w:lang w:val="uk-UA"/>
        </w:rPr>
        <w:t>»</w:t>
      </w:r>
      <w:r>
        <w:rPr>
          <w:rFonts w:ascii="Times New Roman" w:hAnsi="Times New Roman" w:cs="Times New Roman"/>
          <w:sz w:val="28"/>
          <w:szCs w:val="28"/>
          <w:lang w:val="uk-UA"/>
        </w:rPr>
        <w:t>?</w:t>
      </w:r>
    </w:p>
    <w:p w14:paraId="0AE216F2" w14:textId="6573D969" w:rsidR="003A5C37" w:rsidRDefault="003A5C37" w:rsidP="003A5C3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Абсолютно екологічні матеріали. При будівництві та експлуатації використовуються лише ті матеріали, що «</w:t>
      </w:r>
      <w:r w:rsidRPr="003A5C37">
        <w:rPr>
          <w:rFonts w:ascii="Times New Roman" w:hAnsi="Times New Roman" w:cs="Times New Roman"/>
          <w:sz w:val="28"/>
          <w:szCs w:val="28"/>
          <w:lang w:val="uk-UA"/>
        </w:rPr>
        <w:t>схвалені природою</w:t>
      </w:r>
      <w:r>
        <w:rPr>
          <w:rFonts w:ascii="Times New Roman" w:hAnsi="Times New Roman" w:cs="Times New Roman"/>
          <w:sz w:val="28"/>
          <w:szCs w:val="28"/>
          <w:lang w:val="uk-UA"/>
        </w:rPr>
        <w:t xml:space="preserve">». Дерево, метал, скло та біорозкладний пластик – все це про теплиці від </w:t>
      </w:r>
      <w:r w:rsidRPr="00570444">
        <w:rPr>
          <w:rFonts w:ascii="Times New Roman" w:hAnsi="Times New Roman" w:cs="Times New Roman"/>
          <w:sz w:val="28"/>
          <w:szCs w:val="28"/>
          <w:lang w:val="uk-UA"/>
        </w:rPr>
        <w:t>«</w:t>
      </w:r>
      <w:r w:rsidRPr="00570444">
        <w:rPr>
          <w:rFonts w:ascii="Times New Roman" w:hAnsi="Times New Roman" w:cs="Times New Roman"/>
          <w:sz w:val="28"/>
          <w:szCs w:val="28"/>
        </w:rPr>
        <w:t>Greenery</w:t>
      </w:r>
      <w:r w:rsidRPr="00570444">
        <w:rPr>
          <w:rFonts w:ascii="Times New Roman" w:hAnsi="Times New Roman" w:cs="Times New Roman"/>
          <w:sz w:val="28"/>
          <w:szCs w:val="28"/>
          <w:lang w:val="uk-UA"/>
        </w:rPr>
        <w:t>»</w:t>
      </w:r>
      <w:r>
        <w:rPr>
          <w:rFonts w:ascii="Times New Roman" w:hAnsi="Times New Roman" w:cs="Times New Roman"/>
          <w:sz w:val="28"/>
          <w:szCs w:val="28"/>
          <w:lang w:val="uk-UA"/>
        </w:rPr>
        <w:t>.</w:t>
      </w:r>
    </w:p>
    <w:p w14:paraId="286872C7" w14:textId="1C9E0A98" w:rsidR="007B566A" w:rsidRDefault="007B566A" w:rsidP="003A5C3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Автоматизація. Завдяки можливості віддаленого управління теплицею, працівники можуть одночасно працювати на декількох об’єктах</w:t>
      </w:r>
      <w:r w:rsidR="0024120D">
        <w:rPr>
          <w:rFonts w:ascii="Times New Roman" w:hAnsi="Times New Roman" w:cs="Times New Roman"/>
          <w:sz w:val="28"/>
          <w:szCs w:val="28"/>
          <w:lang w:val="uk-UA"/>
        </w:rPr>
        <w:t>, що значно підвищить продуктивність їх праці.</w:t>
      </w:r>
    </w:p>
    <w:p w14:paraId="760937AA" w14:textId="6E585052" w:rsidR="0024120D" w:rsidRDefault="0024120D" w:rsidP="003A5C3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Аналітика. Зібрані дані з датчиків та модулів будуть використані у майбутньому для прийняття управлінських рішень, щодо основних показників, що забезпечують комфортне вирощування рослин.</w:t>
      </w:r>
    </w:p>
    <w:p w14:paraId="4D0E49F5" w14:textId="45207992" w:rsidR="0024120D" w:rsidRDefault="0046674C" w:rsidP="003A5C3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Бути готовим у будь-який час. </w:t>
      </w:r>
      <w:r w:rsidR="00AC2E20">
        <w:rPr>
          <w:rFonts w:ascii="Times New Roman" w:hAnsi="Times New Roman" w:cs="Times New Roman"/>
          <w:sz w:val="28"/>
          <w:szCs w:val="28"/>
          <w:lang w:val="uk-UA"/>
        </w:rPr>
        <w:t>Завдяки контролю вегетативного стану рослин, виникає можливість планування реалізації продукції за довго до її повного дозрівання. Цілодобовий  моніторинг та миттєві повідомлення у разі екстрених ситуацій – готовність до всього.</w:t>
      </w:r>
    </w:p>
    <w:p w14:paraId="1C58E5F4" w14:textId="77C278FD" w:rsidR="003A5C37" w:rsidRDefault="003A5C37" w:rsidP="003A5C37">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Ваші дані у безпеці. Зібранні дані зберігаються на зашифрованих серверах, що гарантує не тільки конфіденційність інформації, а й безпечне її накопичення та використання.</w:t>
      </w:r>
    </w:p>
    <w:p w14:paraId="7AA882DC" w14:textId="77777777" w:rsidR="003A5C37" w:rsidRPr="00FE34D2" w:rsidRDefault="003A5C37" w:rsidP="003A5C37">
      <w:pPr>
        <w:spacing w:line="360" w:lineRule="auto"/>
        <w:ind w:firstLine="709"/>
        <w:contextualSpacing/>
        <w:jc w:val="both"/>
        <w:rPr>
          <w:rFonts w:ascii="Times New Roman" w:hAnsi="Times New Roman" w:cs="Times New Roman"/>
          <w:sz w:val="28"/>
          <w:szCs w:val="28"/>
          <w:lang w:val="uk-UA"/>
        </w:rPr>
      </w:pPr>
    </w:p>
    <w:p w14:paraId="45BBC36F" w14:textId="77777777" w:rsidR="00FE34D2" w:rsidRDefault="00FE34D2" w:rsidP="003A5C37">
      <w:pPr>
        <w:spacing w:line="360" w:lineRule="auto"/>
        <w:contextualSpacing/>
        <w:rPr>
          <w:rFonts w:ascii="Times New Roman" w:hAnsi="Times New Roman" w:cs="Times New Roman"/>
          <w:sz w:val="28"/>
          <w:szCs w:val="28"/>
          <w:lang w:val="uk-UA"/>
        </w:rPr>
      </w:pPr>
      <w:bookmarkStart w:id="3" w:name="_Hlk25998888"/>
      <w:bookmarkEnd w:id="1"/>
      <w:bookmarkEnd w:id="2"/>
      <w:r>
        <w:rPr>
          <w:rFonts w:ascii="Times New Roman" w:hAnsi="Times New Roman" w:cs="Times New Roman"/>
          <w:sz w:val="28"/>
          <w:szCs w:val="28"/>
          <w:lang w:val="uk-UA"/>
        </w:rPr>
        <w:br w:type="page"/>
      </w:r>
    </w:p>
    <w:p w14:paraId="22B56575" w14:textId="073CE221" w:rsidR="00AA01AE" w:rsidRPr="00570444" w:rsidRDefault="00AA01AE" w:rsidP="004E6CAC">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РОЗДІЛ 1</w:t>
      </w:r>
    </w:p>
    <w:p w14:paraId="27023A35" w14:textId="22B99CC9" w:rsidR="002D7133" w:rsidRPr="00570444" w:rsidRDefault="00A33FB8" w:rsidP="004E6CAC">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ЗАГАЛЬНА ХАРАКТЕРИСТИКА ПРОЕКТУ «</w:t>
      </w:r>
      <w:r w:rsidR="00AD4E3D">
        <w:rPr>
          <w:rFonts w:ascii="Times New Roman" w:hAnsi="Times New Roman" w:cs="Times New Roman"/>
          <w:sz w:val="28"/>
          <w:szCs w:val="28"/>
        </w:rPr>
        <w:t>GREENERY</w:t>
      </w:r>
      <w:r w:rsidRPr="00570444">
        <w:rPr>
          <w:rFonts w:ascii="Times New Roman" w:hAnsi="Times New Roman" w:cs="Times New Roman"/>
          <w:sz w:val="28"/>
          <w:szCs w:val="28"/>
          <w:lang w:val="uk-UA"/>
        </w:rPr>
        <w:t>»</w:t>
      </w:r>
    </w:p>
    <w:p w14:paraId="7F375911" w14:textId="0960EDAC" w:rsidR="00A33FB8" w:rsidRPr="00570444" w:rsidRDefault="00A33FB8" w:rsidP="004E6CAC">
      <w:pPr>
        <w:spacing w:line="360" w:lineRule="auto"/>
        <w:contextualSpacing/>
        <w:jc w:val="center"/>
        <w:rPr>
          <w:rFonts w:ascii="Times New Roman" w:hAnsi="Times New Roman" w:cs="Times New Roman"/>
          <w:sz w:val="28"/>
          <w:szCs w:val="28"/>
          <w:lang w:val="uk-UA"/>
        </w:rPr>
      </w:pPr>
    </w:p>
    <w:p w14:paraId="49C969C3" w14:textId="520B9B56" w:rsidR="00AD4E3D" w:rsidRDefault="00A33FB8" w:rsidP="004E6CAC">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Проект «</w:t>
      </w:r>
      <w:r w:rsidR="00AD4E3D">
        <w:rPr>
          <w:rFonts w:ascii="Times New Roman" w:hAnsi="Times New Roman" w:cs="Times New Roman"/>
          <w:sz w:val="28"/>
          <w:szCs w:val="28"/>
        </w:rPr>
        <w:t>Greenery</w:t>
      </w:r>
      <w:r w:rsidRPr="00570444">
        <w:rPr>
          <w:rFonts w:ascii="Times New Roman" w:hAnsi="Times New Roman" w:cs="Times New Roman"/>
          <w:sz w:val="28"/>
          <w:szCs w:val="28"/>
          <w:lang w:val="uk-UA"/>
        </w:rPr>
        <w:t>»</w:t>
      </w:r>
      <w:r w:rsidR="0058045C" w:rsidRPr="00570444">
        <w:rPr>
          <w:rFonts w:ascii="Times New Roman" w:hAnsi="Times New Roman" w:cs="Times New Roman"/>
          <w:sz w:val="28"/>
          <w:szCs w:val="28"/>
          <w:lang w:val="uk-UA"/>
        </w:rPr>
        <w:t xml:space="preserve"> –</w:t>
      </w:r>
      <w:r w:rsidRPr="00570444">
        <w:rPr>
          <w:rFonts w:ascii="Times New Roman" w:hAnsi="Times New Roman" w:cs="Times New Roman"/>
          <w:sz w:val="28"/>
          <w:szCs w:val="28"/>
          <w:lang w:val="uk-UA"/>
        </w:rPr>
        <w:t xml:space="preserve"> підприємство, що виготовляє </w:t>
      </w:r>
      <w:r w:rsidR="00AD4E3D">
        <w:rPr>
          <w:rFonts w:ascii="Times New Roman" w:hAnsi="Times New Roman" w:cs="Times New Roman"/>
          <w:sz w:val="28"/>
          <w:szCs w:val="28"/>
          <w:lang w:val="uk-UA"/>
        </w:rPr>
        <w:t xml:space="preserve">високотехнологічні теплиці </w:t>
      </w:r>
      <w:r w:rsidRPr="00570444">
        <w:rPr>
          <w:rFonts w:ascii="Times New Roman" w:hAnsi="Times New Roman" w:cs="Times New Roman"/>
          <w:sz w:val="28"/>
          <w:szCs w:val="28"/>
          <w:lang w:val="uk-UA"/>
        </w:rPr>
        <w:t xml:space="preserve">для </w:t>
      </w:r>
      <w:r w:rsidR="00AD4E3D">
        <w:rPr>
          <w:rFonts w:ascii="Times New Roman" w:hAnsi="Times New Roman" w:cs="Times New Roman"/>
          <w:sz w:val="28"/>
          <w:szCs w:val="28"/>
          <w:lang w:val="uk-UA"/>
        </w:rPr>
        <w:t>вирощування різноманітних рослин у будь-якому куточку міста. Компанія прагне до максимально органічного вирощування рядом з людьми, щоб забезпечити їх залученість до виробництва та підвищити рівень довіри до вітчизняного виробника та органіки в цілому.</w:t>
      </w:r>
    </w:p>
    <w:p w14:paraId="6570BA7D" w14:textId="77777777" w:rsidR="00AD4E3D" w:rsidRDefault="00AD4E3D" w:rsidP="004E6CAC">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bookmarkEnd w:id="3"/>
    <w:p w14:paraId="2CC13A37" w14:textId="4DF97E74" w:rsidR="00A33FB8" w:rsidRPr="00570444" w:rsidRDefault="0058045C" w:rsidP="004E6CAC">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МІСІЯ ПРОЕКТУ</w:t>
      </w:r>
    </w:p>
    <w:p w14:paraId="727C64FC" w14:textId="06E8CAD9" w:rsidR="0058045C" w:rsidRPr="00570444" w:rsidRDefault="0058045C" w:rsidP="004E6CAC">
      <w:pPr>
        <w:spacing w:line="360" w:lineRule="auto"/>
        <w:contextualSpacing/>
        <w:jc w:val="center"/>
        <w:rPr>
          <w:rFonts w:ascii="Times New Roman" w:hAnsi="Times New Roman" w:cs="Times New Roman"/>
          <w:b/>
          <w:i/>
          <w:sz w:val="28"/>
          <w:szCs w:val="28"/>
          <w:lang w:val="uk-UA"/>
        </w:rPr>
      </w:pPr>
      <w:r w:rsidRPr="00570444">
        <w:rPr>
          <w:rFonts w:ascii="Times New Roman" w:hAnsi="Times New Roman" w:cs="Times New Roman"/>
          <w:b/>
          <w:i/>
          <w:sz w:val="28"/>
          <w:szCs w:val="28"/>
          <w:lang w:val="uk-UA"/>
        </w:rPr>
        <w:t>«</w:t>
      </w:r>
      <w:r w:rsidR="00DC68F2">
        <w:rPr>
          <w:rFonts w:ascii="Times New Roman" w:hAnsi="Times New Roman" w:cs="Times New Roman"/>
          <w:b/>
          <w:i/>
          <w:sz w:val="28"/>
          <w:szCs w:val="28"/>
          <w:lang w:val="uk-UA"/>
        </w:rPr>
        <w:t>Овочі та фрукти, як</w:t>
      </w:r>
      <w:r w:rsidR="00B021E9">
        <w:rPr>
          <w:rFonts w:ascii="Times New Roman" w:hAnsi="Times New Roman" w:cs="Times New Roman"/>
          <w:b/>
          <w:i/>
          <w:sz w:val="28"/>
          <w:szCs w:val="28"/>
          <w:lang w:val="uk-UA"/>
        </w:rPr>
        <w:t>им ти довіряєш</w:t>
      </w:r>
      <w:r w:rsidRPr="00570444">
        <w:rPr>
          <w:rFonts w:ascii="Times New Roman" w:hAnsi="Times New Roman" w:cs="Times New Roman"/>
          <w:b/>
          <w:i/>
          <w:sz w:val="28"/>
          <w:szCs w:val="28"/>
          <w:lang w:val="uk-UA"/>
        </w:rPr>
        <w:t>».</w:t>
      </w:r>
    </w:p>
    <w:p w14:paraId="523EC264" w14:textId="77777777" w:rsidR="00257C83" w:rsidRPr="00570444" w:rsidRDefault="0058045C" w:rsidP="004E6CAC">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p>
    <w:p w14:paraId="69D2A58C" w14:textId="698744E2" w:rsidR="0058045C" w:rsidRDefault="00CA40B8" w:rsidP="004E6CAC">
      <w:pPr>
        <w:spacing w:line="360" w:lineRule="auto"/>
        <w:ind w:firstLine="720"/>
        <w:contextualSpacing/>
        <w:jc w:val="both"/>
        <w:rPr>
          <w:rFonts w:ascii="Times New Roman" w:hAnsi="Times New Roman" w:cs="Times New Roman"/>
          <w:sz w:val="28"/>
          <w:szCs w:val="28"/>
          <w:lang w:val="uk-UA"/>
        </w:rPr>
      </w:pPr>
      <w:r w:rsidRPr="00CA40B8">
        <w:rPr>
          <w:rFonts w:ascii="Times New Roman" w:hAnsi="Times New Roman" w:cs="Times New Roman"/>
          <w:sz w:val="28"/>
          <w:szCs w:val="28"/>
          <w:lang w:val="uk-UA"/>
        </w:rPr>
        <w:t>Щоб отримати</w:t>
      </w:r>
      <w:r>
        <w:rPr>
          <w:rFonts w:ascii="Times New Roman" w:hAnsi="Times New Roman" w:cs="Times New Roman"/>
          <w:sz w:val="28"/>
          <w:szCs w:val="28"/>
          <w:lang w:val="ru-RU"/>
        </w:rPr>
        <w:t xml:space="preserve"> до</w:t>
      </w:r>
      <w:r>
        <w:rPr>
          <w:rFonts w:ascii="Times New Roman" w:hAnsi="Times New Roman" w:cs="Times New Roman"/>
          <w:sz w:val="28"/>
          <w:szCs w:val="28"/>
          <w:lang w:val="uk-UA"/>
        </w:rPr>
        <w:t xml:space="preserve">віру споживача потрібно прикладати максимум зусиль або вирощувати власний продукт у них на очах. Саме з цим покликаний допомогти проект </w:t>
      </w:r>
      <w:r w:rsidRPr="00570444">
        <w:rPr>
          <w:rFonts w:ascii="Times New Roman" w:hAnsi="Times New Roman" w:cs="Times New Roman"/>
          <w:sz w:val="28"/>
          <w:szCs w:val="28"/>
          <w:lang w:val="uk-UA"/>
        </w:rPr>
        <w:t>«</w:t>
      </w:r>
      <w:r>
        <w:rPr>
          <w:rFonts w:ascii="Times New Roman" w:hAnsi="Times New Roman" w:cs="Times New Roman"/>
          <w:sz w:val="28"/>
          <w:szCs w:val="28"/>
        </w:rPr>
        <w:t>Greenery</w:t>
      </w:r>
      <w:r w:rsidRPr="00570444">
        <w:rPr>
          <w:rFonts w:ascii="Times New Roman" w:hAnsi="Times New Roman" w:cs="Times New Roman"/>
          <w:sz w:val="28"/>
          <w:szCs w:val="28"/>
          <w:lang w:val="uk-UA"/>
        </w:rPr>
        <w:t>»</w:t>
      </w:r>
      <w:r>
        <w:rPr>
          <w:rFonts w:ascii="Times New Roman" w:hAnsi="Times New Roman" w:cs="Times New Roman"/>
          <w:sz w:val="28"/>
          <w:szCs w:val="28"/>
          <w:lang w:val="uk-UA"/>
        </w:rPr>
        <w:t>. Головні цінності –</w:t>
      </w:r>
      <w:r w:rsidRPr="00570444">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безпека, залученість, довіра, екологічність, альтернативність</w:t>
      </w:r>
    </w:p>
    <w:p w14:paraId="056A801A" w14:textId="61C10B6F" w:rsidR="00CA40B8" w:rsidRDefault="00CA40B8" w:rsidP="00CA40B8">
      <w:pPr>
        <w:spacing w:line="360" w:lineRule="auto"/>
        <w:contextualSpacing/>
        <w:jc w:val="both"/>
        <w:rPr>
          <w:rFonts w:ascii="Times New Roman" w:hAnsi="Times New Roman" w:cs="Times New Roman"/>
          <w:sz w:val="28"/>
          <w:szCs w:val="28"/>
          <w:lang w:val="uk-UA"/>
        </w:rPr>
      </w:pPr>
    </w:p>
    <w:p w14:paraId="45E07EAF" w14:textId="0F637BFB" w:rsidR="00CA40B8" w:rsidRDefault="00CA40B8" w:rsidP="00CA40B8">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ЦІННОСТІ ПРОЕКТУ</w:t>
      </w:r>
    </w:p>
    <w:p w14:paraId="76980893" w14:textId="418DD8AD" w:rsidR="00CA40B8" w:rsidRDefault="00CA40B8" w:rsidP="00CA40B8">
      <w:pPr>
        <w:spacing w:line="360" w:lineRule="auto"/>
        <w:contextualSpacing/>
        <w:jc w:val="both"/>
        <w:rPr>
          <w:rFonts w:ascii="Times New Roman" w:hAnsi="Times New Roman" w:cs="Times New Roman"/>
          <w:sz w:val="28"/>
          <w:szCs w:val="28"/>
          <w:lang w:val="uk-UA"/>
        </w:rPr>
      </w:pPr>
    </w:p>
    <w:p w14:paraId="79BE46A0" w14:textId="76537C1F" w:rsidR="00CA40B8" w:rsidRDefault="00CA40B8" w:rsidP="00CA40B8">
      <w:pPr>
        <w:pStyle w:val="a3"/>
        <w:numPr>
          <w:ilvl w:val="0"/>
          <w:numId w:val="3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Безпека – всі рослини, вирощені у теплиці, відповідають стандартам органічності продукції та не шкодять ні людині, ні навколишньому середовищу.</w:t>
      </w:r>
    </w:p>
    <w:p w14:paraId="7BCD98CF" w14:textId="520505C2" w:rsidR="00CA40B8" w:rsidRDefault="00CA40B8" w:rsidP="00CA40B8">
      <w:pPr>
        <w:pStyle w:val="a3"/>
        <w:numPr>
          <w:ilvl w:val="0"/>
          <w:numId w:val="3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Залученість – вирощування посеред міста дозволяє залучити простих перехожих та місцевих жителів у процес вирощування продукції та звернути увагу на глобальні екологічні проблеми.</w:t>
      </w:r>
    </w:p>
    <w:p w14:paraId="25BAB3BA" w14:textId="78D425C1" w:rsidR="00CA40B8" w:rsidRDefault="00CA40B8" w:rsidP="00CA40B8">
      <w:pPr>
        <w:pStyle w:val="a3"/>
        <w:numPr>
          <w:ilvl w:val="0"/>
          <w:numId w:val="3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Довіра – вирощування «прямо на очах» підвищує рівень довіри та бажання придбати органічну продукцію саме у теплиці, а не в супермаркеті.</w:t>
      </w:r>
    </w:p>
    <w:p w14:paraId="7DB95E10" w14:textId="7DCF2867" w:rsidR="00CA40B8" w:rsidRDefault="00CA40B8" w:rsidP="00CA40B8">
      <w:pPr>
        <w:pStyle w:val="a3"/>
        <w:numPr>
          <w:ilvl w:val="0"/>
          <w:numId w:val="3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Екологічність – турбота не тільки про людей та їх здоров’я, а й про екологічний стан природи. Щастя природи – щастя людей.</w:t>
      </w:r>
    </w:p>
    <w:p w14:paraId="6D51EC0C" w14:textId="2921B947" w:rsidR="00A44F6B" w:rsidRDefault="00CA40B8" w:rsidP="00310844">
      <w:pPr>
        <w:pStyle w:val="a3"/>
        <w:numPr>
          <w:ilvl w:val="0"/>
          <w:numId w:val="3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Альтернативність – у теплиці нема обмежень у видах електроенергії чи інших природних ресурсів, лише від власника залежить підхід забезпечення будівлі ресурсами.</w:t>
      </w:r>
    </w:p>
    <w:p w14:paraId="29B88C60" w14:textId="77777777" w:rsidR="00310844" w:rsidRDefault="00310844" w:rsidP="00310844">
      <w:pPr>
        <w:spacing w:line="360" w:lineRule="auto"/>
        <w:contextualSpacing/>
        <w:jc w:val="center"/>
        <w:rPr>
          <w:rFonts w:ascii="Times New Roman" w:hAnsi="Times New Roman" w:cs="Times New Roman"/>
          <w:sz w:val="28"/>
          <w:szCs w:val="28"/>
          <w:lang w:val="uk-UA"/>
        </w:rPr>
      </w:pPr>
    </w:p>
    <w:p w14:paraId="055C53C4" w14:textId="6966D9A5" w:rsidR="0058045C" w:rsidRPr="00570444" w:rsidRDefault="0058045C" w:rsidP="003108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МЕТА ПРОЕКТУ</w:t>
      </w:r>
    </w:p>
    <w:p w14:paraId="3BC4FB2F" w14:textId="77777777" w:rsidR="00257C83" w:rsidRPr="00570444" w:rsidRDefault="00257C83" w:rsidP="004E6CAC">
      <w:pPr>
        <w:spacing w:line="360" w:lineRule="auto"/>
        <w:ind w:firstLine="720"/>
        <w:contextualSpacing/>
        <w:jc w:val="both"/>
        <w:rPr>
          <w:rFonts w:ascii="Times New Roman" w:hAnsi="Times New Roman" w:cs="Times New Roman"/>
          <w:sz w:val="28"/>
          <w:szCs w:val="28"/>
          <w:lang w:val="uk-UA"/>
        </w:rPr>
      </w:pPr>
    </w:p>
    <w:p w14:paraId="13C82281" w14:textId="2EAB50AE" w:rsidR="004012E0" w:rsidRPr="00570444" w:rsidRDefault="0058045C"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Задоволення потреб </w:t>
      </w:r>
      <w:r w:rsidR="00731BE9">
        <w:rPr>
          <w:rFonts w:ascii="Times New Roman" w:hAnsi="Times New Roman" w:cs="Times New Roman"/>
          <w:sz w:val="28"/>
          <w:szCs w:val="28"/>
          <w:lang w:val="uk-UA"/>
        </w:rPr>
        <w:t>бізнесу</w:t>
      </w:r>
      <w:r w:rsidR="004012E0" w:rsidRPr="00570444">
        <w:rPr>
          <w:rFonts w:ascii="Times New Roman" w:hAnsi="Times New Roman" w:cs="Times New Roman"/>
          <w:sz w:val="28"/>
          <w:szCs w:val="28"/>
          <w:lang w:val="uk-UA"/>
        </w:rPr>
        <w:t xml:space="preserve"> </w:t>
      </w:r>
      <w:r w:rsidR="00731BE9">
        <w:rPr>
          <w:rFonts w:ascii="Times New Roman" w:hAnsi="Times New Roman" w:cs="Times New Roman"/>
          <w:sz w:val="28"/>
          <w:szCs w:val="28"/>
          <w:lang w:val="uk-UA"/>
        </w:rPr>
        <w:t>теплицями</w:t>
      </w:r>
      <w:r w:rsidR="004012E0" w:rsidRPr="00570444">
        <w:rPr>
          <w:rFonts w:ascii="Times New Roman" w:hAnsi="Times New Roman" w:cs="Times New Roman"/>
          <w:sz w:val="28"/>
          <w:szCs w:val="28"/>
          <w:lang w:val="uk-UA"/>
        </w:rPr>
        <w:t>, що забезпечують вирощування органічних продуктів</w:t>
      </w:r>
      <w:r w:rsidR="00953149" w:rsidRPr="00570444">
        <w:rPr>
          <w:rFonts w:ascii="Times New Roman" w:hAnsi="Times New Roman" w:cs="Times New Roman"/>
          <w:sz w:val="28"/>
          <w:szCs w:val="28"/>
          <w:lang w:val="uk-UA"/>
        </w:rPr>
        <w:t xml:space="preserve"> </w:t>
      </w:r>
      <w:r w:rsidR="00281C0B">
        <w:rPr>
          <w:rFonts w:ascii="Times New Roman" w:hAnsi="Times New Roman" w:cs="Times New Roman"/>
          <w:sz w:val="28"/>
          <w:szCs w:val="28"/>
          <w:lang w:val="uk-UA"/>
        </w:rPr>
        <w:t xml:space="preserve">автономно і безпечно </w:t>
      </w:r>
      <w:r w:rsidR="00731BE9">
        <w:rPr>
          <w:rFonts w:ascii="Times New Roman" w:hAnsi="Times New Roman" w:cs="Times New Roman"/>
          <w:sz w:val="28"/>
          <w:szCs w:val="28"/>
          <w:lang w:val="uk-UA"/>
        </w:rPr>
        <w:t>та підвищують рівень довіри з боку споживачів</w:t>
      </w:r>
      <w:r w:rsidR="004012E0" w:rsidRPr="00570444">
        <w:rPr>
          <w:rFonts w:ascii="Times New Roman" w:hAnsi="Times New Roman" w:cs="Times New Roman"/>
          <w:sz w:val="28"/>
          <w:szCs w:val="28"/>
          <w:lang w:val="uk-UA"/>
        </w:rPr>
        <w:t>.</w:t>
      </w:r>
    </w:p>
    <w:p w14:paraId="5900A46A" w14:textId="285761CF" w:rsidR="006A4393" w:rsidRPr="00570444" w:rsidRDefault="006A439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Головна довгострокова мета компанії </w:t>
      </w:r>
      <w:r w:rsidR="00310844" w:rsidRPr="00570444">
        <w:rPr>
          <w:rFonts w:ascii="Times New Roman" w:hAnsi="Times New Roman" w:cs="Times New Roman"/>
          <w:sz w:val="28"/>
          <w:szCs w:val="28"/>
          <w:lang w:val="uk-UA"/>
        </w:rPr>
        <w:t>«</w:t>
      </w:r>
      <w:r w:rsidR="00310844">
        <w:rPr>
          <w:rFonts w:ascii="Times New Roman" w:hAnsi="Times New Roman" w:cs="Times New Roman"/>
          <w:sz w:val="28"/>
          <w:szCs w:val="28"/>
        </w:rPr>
        <w:t>Greenery</w:t>
      </w:r>
      <w:r w:rsidR="00310844" w:rsidRPr="00570444">
        <w:rPr>
          <w:rFonts w:ascii="Times New Roman" w:hAnsi="Times New Roman" w:cs="Times New Roman"/>
          <w:sz w:val="28"/>
          <w:szCs w:val="28"/>
          <w:lang w:val="uk-UA"/>
        </w:rPr>
        <w:t>»</w:t>
      </w:r>
      <w:r w:rsidRPr="00570444">
        <w:rPr>
          <w:rFonts w:ascii="Times New Roman" w:hAnsi="Times New Roman" w:cs="Times New Roman"/>
          <w:sz w:val="28"/>
          <w:szCs w:val="28"/>
          <w:lang w:val="uk-UA"/>
        </w:rPr>
        <w:t xml:space="preserve">: </w:t>
      </w:r>
      <w:r w:rsidR="00310844">
        <w:rPr>
          <w:rFonts w:ascii="Times New Roman" w:hAnsi="Times New Roman" w:cs="Times New Roman"/>
          <w:sz w:val="28"/>
          <w:szCs w:val="28"/>
          <w:lang w:val="uk-UA"/>
        </w:rPr>
        <w:t>запуск власного виробництва органічної продукції для ресторанів та готелів у містах України.</w:t>
      </w:r>
    </w:p>
    <w:p w14:paraId="7E9CC66F" w14:textId="77777777" w:rsidR="00310844" w:rsidRDefault="003108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2DAD5D0" w14:textId="331D1AE0" w:rsidR="00AA01AE" w:rsidRPr="00570444" w:rsidRDefault="00AA01AE" w:rsidP="00281C0B">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 xml:space="preserve">РОЗДІЛ </w:t>
      </w:r>
      <w:r w:rsidR="00A40312" w:rsidRPr="00570444">
        <w:rPr>
          <w:rFonts w:ascii="Times New Roman" w:hAnsi="Times New Roman" w:cs="Times New Roman"/>
          <w:sz w:val="28"/>
          <w:szCs w:val="28"/>
          <w:lang w:val="uk-UA"/>
        </w:rPr>
        <w:t>2</w:t>
      </w:r>
    </w:p>
    <w:p w14:paraId="374376FD" w14:textId="188574B4" w:rsidR="004E63A1" w:rsidRPr="00570444" w:rsidRDefault="004E63A1" w:rsidP="00281C0B">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АНАЛІЗ УМОВ РЕАЛІЗАЦІЇ ПРОЕКТУ</w:t>
      </w:r>
    </w:p>
    <w:p w14:paraId="18652B41" w14:textId="3CBB61FC" w:rsidR="0082294F" w:rsidRPr="00570444" w:rsidRDefault="0082294F" w:rsidP="00281C0B">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ab/>
      </w:r>
    </w:p>
    <w:p w14:paraId="7BAAE10D" w14:textId="6454A59B" w:rsidR="00D4236F" w:rsidRPr="00570444" w:rsidRDefault="00D4236F"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A40312" w:rsidRPr="00570444">
        <w:rPr>
          <w:rFonts w:ascii="Times New Roman" w:hAnsi="Times New Roman" w:cs="Times New Roman"/>
          <w:sz w:val="28"/>
          <w:szCs w:val="28"/>
          <w:lang w:val="uk-UA"/>
        </w:rPr>
        <w:t>2</w:t>
      </w:r>
      <w:r w:rsidRPr="00570444">
        <w:rPr>
          <w:rFonts w:ascii="Times New Roman" w:hAnsi="Times New Roman" w:cs="Times New Roman"/>
          <w:sz w:val="28"/>
          <w:szCs w:val="28"/>
          <w:lang w:val="uk-UA"/>
        </w:rPr>
        <w:t xml:space="preserve">.1. </w:t>
      </w:r>
      <w:r w:rsidR="00543E05" w:rsidRPr="00570444">
        <w:rPr>
          <w:rFonts w:ascii="Times New Roman" w:hAnsi="Times New Roman" w:cs="Times New Roman"/>
          <w:sz w:val="28"/>
          <w:szCs w:val="28"/>
          <w:lang w:val="uk-UA"/>
        </w:rPr>
        <w:t>Ха</w:t>
      </w:r>
      <w:r w:rsidRPr="00570444">
        <w:rPr>
          <w:rFonts w:ascii="Times New Roman" w:hAnsi="Times New Roman" w:cs="Times New Roman"/>
          <w:sz w:val="28"/>
          <w:szCs w:val="28"/>
          <w:lang w:val="uk-UA"/>
        </w:rPr>
        <w:t>рактеристика галузі</w:t>
      </w:r>
    </w:p>
    <w:p w14:paraId="47B709D1" w14:textId="77777777" w:rsidR="00D4236F" w:rsidRPr="00570444" w:rsidRDefault="00D4236F" w:rsidP="00570444">
      <w:pPr>
        <w:spacing w:line="360" w:lineRule="auto"/>
        <w:contextualSpacing/>
        <w:rPr>
          <w:rFonts w:ascii="Times New Roman" w:hAnsi="Times New Roman" w:cs="Times New Roman"/>
          <w:sz w:val="28"/>
          <w:szCs w:val="28"/>
          <w:lang w:val="uk-UA"/>
        </w:rPr>
      </w:pPr>
    </w:p>
    <w:p w14:paraId="12C77C22" w14:textId="732B64AB" w:rsidR="00D4236F" w:rsidRDefault="00D4236F" w:rsidP="00281C0B">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A37E02">
        <w:rPr>
          <w:rFonts w:ascii="Times New Roman" w:hAnsi="Times New Roman" w:cs="Times New Roman"/>
          <w:sz w:val="28"/>
          <w:szCs w:val="28"/>
          <w:lang w:val="uk-UA"/>
        </w:rPr>
        <w:t>З метою визначення переваг споживачів відносно органічної продукції слід проаналізувати органічні роздрібні продажі в Україні.</w:t>
      </w:r>
    </w:p>
    <w:p w14:paraId="4571B627" w14:textId="77777777" w:rsidR="00A37E02" w:rsidRDefault="00A37E02" w:rsidP="00A37E02">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6AF35ED1" wp14:editId="15895AC2">
            <wp:extent cx="6119495" cy="3478530"/>
            <wp:effectExtent l="0" t="0" r="0" b="762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extLst>
                        <a:ext uri="{28A0092B-C50C-407E-A947-70E740481C1C}">
                          <a14:useLocalDpi xmlns:a14="http://schemas.microsoft.com/office/drawing/2010/main" val="0"/>
                        </a:ext>
                      </a:extLst>
                    </a:blip>
                    <a:stretch>
                      <a:fillRect/>
                    </a:stretch>
                  </pic:blipFill>
                  <pic:spPr>
                    <a:xfrm>
                      <a:off x="0" y="0"/>
                      <a:ext cx="6119495" cy="3478530"/>
                    </a:xfrm>
                    <a:prstGeom prst="rect">
                      <a:avLst/>
                    </a:prstGeom>
                  </pic:spPr>
                </pic:pic>
              </a:graphicData>
            </a:graphic>
          </wp:inline>
        </w:drawing>
      </w:r>
    </w:p>
    <w:p w14:paraId="3665CD3C" w14:textId="6EDD2D8F" w:rsidR="00A37E02" w:rsidRDefault="00A37E02" w:rsidP="00CD31E5">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2.1. Динаміка зміни органічних роздрібних продаж</w:t>
      </w:r>
    </w:p>
    <w:p w14:paraId="7A7F532E" w14:textId="77777777" w:rsidR="00A37E02" w:rsidRDefault="00A37E02" w:rsidP="00CD31E5">
      <w:pPr>
        <w:spacing w:line="360" w:lineRule="auto"/>
        <w:ind w:firstLine="708"/>
        <w:contextualSpacing/>
        <w:jc w:val="both"/>
        <w:rPr>
          <w:rFonts w:ascii="Times New Roman" w:hAnsi="Times New Roman" w:cs="Times New Roman"/>
          <w:sz w:val="28"/>
          <w:szCs w:val="28"/>
          <w:lang w:val="uk-UA"/>
        </w:rPr>
      </w:pPr>
    </w:p>
    <w:p w14:paraId="01A70A7E" w14:textId="77777777" w:rsidR="00A37E02" w:rsidRDefault="00A37E02" w:rsidP="00CD31E5">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графіку, з 2005 року споживання органічної продукції збільшується сталими темпами, так у 2018 році роздрібні продажі склали рекордні 33 мільйони євро.</w:t>
      </w:r>
    </w:p>
    <w:p w14:paraId="004A4424" w14:textId="77777777" w:rsidR="00A37E02" w:rsidRDefault="00A37E02" w:rsidP="00CD31E5">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Зростання зацікавленості споживачів призводить до нових тенденцій – органічне вирощування вдома, але це не завжди можливо. Наприклад, для мешканців багатоповерхових будинків є можливість вирощувати тільки трави на підвіконні. Тому можна говорити про актуальність сіті-фермерства та будівництва теплиць посеред міста.</w:t>
      </w:r>
    </w:p>
    <w:p w14:paraId="3C24CDAE" w14:textId="15F4F261" w:rsidR="00A37E02" w:rsidRDefault="00A37E02" w:rsidP="00A37E02">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Отже, можна говорити про перспективність розвитку</w:t>
      </w:r>
      <w:r w:rsidR="00CD31E5">
        <w:rPr>
          <w:rFonts w:ascii="Times New Roman" w:hAnsi="Times New Roman" w:cs="Times New Roman"/>
          <w:sz w:val="28"/>
          <w:szCs w:val="28"/>
          <w:lang w:val="uk-UA"/>
        </w:rPr>
        <w:t xml:space="preserve"> ринку органічної продукції</w:t>
      </w:r>
      <w:r>
        <w:rPr>
          <w:rFonts w:ascii="Times New Roman" w:hAnsi="Times New Roman" w:cs="Times New Roman"/>
          <w:sz w:val="28"/>
          <w:szCs w:val="28"/>
          <w:lang w:val="uk-UA"/>
        </w:rPr>
        <w:t>. Так щорічне збільшення обсягів виробництва, експорту та споживання продукції залучає нових людей до розвитку даного сегменту.</w:t>
      </w:r>
    </w:p>
    <w:p w14:paraId="3E07180E" w14:textId="3A0E3B92" w:rsidR="00CD31E5" w:rsidRDefault="00CD31E5" w:rsidP="00CD31E5">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Сіті-фермерство тільки набуває популярності в Україні. Зважаючи на збільшення попиту на органічну продукцію та екологічні ініціативи, впровадження подібного виду вирощування в міське життя буде підтримане громадськістю та має всі передумови для підтримки зі сторони держави на основі міжнародного досвіду.</w:t>
      </w:r>
    </w:p>
    <w:p w14:paraId="4262B8C3" w14:textId="77777777" w:rsidR="00D4236F" w:rsidRPr="00570444" w:rsidRDefault="00D4236F" w:rsidP="00570444">
      <w:pPr>
        <w:spacing w:line="360" w:lineRule="auto"/>
        <w:ind w:firstLine="720"/>
        <w:contextualSpacing/>
        <w:jc w:val="both"/>
        <w:rPr>
          <w:rFonts w:ascii="Times New Roman" w:hAnsi="Times New Roman" w:cs="Times New Roman"/>
          <w:sz w:val="28"/>
          <w:szCs w:val="28"/>
          <w:lang w:val="uk-UA"/>
        </w:rPr>
      </w:pPr>
    </w:p>
    <w:p w14:paraId="2BC140BF" w14:textId="40F42240" w:rsidR="00D4236F" w:rsidRPr="00570444" w:rsidRDefault="00A40312"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2</w:t>
      </w:r>
      <w:r w:rsidR="00D4236F" w:rsidRPr="00570444">
        <w:rPr>
          <w:rFonts w:ascii="Times New Roman" w:hAnsi="Times New Roman" w:cs="Times New Roman"/>
          <w:sz w:val="28"/>
          <w:szCs w:val="28"/>
          <w:lang w:val="uk-UA"/>
        </w:rPr>
        <w:t>.2. Аналіз зовнішнього та внутрішнього середовища підприємства</w:t>
      </w:r>
    </w:p>
    <w:p w14:paraId="57A6EF88" w14:textId="77777777" w:rsidR="00D4236F" w:rsidRPr="00570444" w:rsidRDefault="00D4236F" w:rsidP="00570444">
      <w:pPr>
        <w:spacing w:line="360" w:lineRule="auto"/>
        <w:ind w:firstLine="720"/>
        <w:contextualSpacing/>
        <w:jc w:val="both"/>
        <w:rPr>
          <w:rFonts w:ascii="Times New Roman" w:hAnsi="Times New Roman" w:cs="Times New Roman"/>
          <w:sz w:val="28"/>
          <w:szCs w:val="28"/>
          <w:lang w:val="uk-UA"/>
        </w:rPr>
      </w:pPr>
    </w:p>
    <w:p w14:paraId="262F4BC2" w14:textId="2C940CD9" w:rsidR="00A24638" w:rsidRPr="00570444" w:rsidRDefault="00D16196"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аналізу сильна та слабких сторін підприємства, а також загроз зовнішнього середовища та можливостей</w:t>
      </w:r>
      <w:r w:rsidR="00A24638" w:rsidRPr="00570444">
        <w:rPr>
          <w:rFonts w:ascii="Times New Roman" w:hAnsi="Times New Roman" w:cs="Times New Roman"/>
          <w:sz w:val="28"/>
          <w:szCs w:val="28"/>
          <w:lang w:val="uk-UA"/>
        </w:rPr>
        <w:t xml:space="preserve"> проведемо SWOT-аналіз</w:t>
      </w:r>
      <w:r w:rsidR="006A757D">
        <w:rPr>
          <w:rFonts w:ascii="Times New Roman" w:hAnsi="Times New Roman" w:cs="Times New Roman"/>
          <w:sz w:val="28"/>
          <w:szCs w:val="28"/>
          <w:lang w:val="uk-UA"/>
        </w:rPr>
        <w:t xml:space="preserve"> (табл. 2.1)</w:t>
      </w:r>
      <w:r w:rsidR="00A24638" w:rsidRPr="00570444">
        <w:rPr>
          <w:rFonts w:ascii="Times New Roman" w:hAnsi="Times New Roman" w:cs="Times New Roman"/>
          <w:sz w:val="28"/>
          <w:szCs w:val="28"/>
          <w:lang w:val="uk-UA"/>
        </w:rPr>
        <w:t>:</w:t>
      </w:r>
    </w:p>
    <w:p w14:paraId="0AC1FB3E" w14:textId="168892A2" w:rsidR="00A24638" w:rsidRPr="00570444" w:rsidRDefault="00A24638" w:rsidP="00570444">
      <w:pPr>
        <w:spacing w:line="360" w:lineRule="auto"/>
        <w:ind w:firstLine="720"/>
        <w:contextualSpacing/>
        <w:jc w:val="right"/>
        <w:rPr>
          <w:rFonts w:ascii="Times New Roman" w:hAnsi="Times New Roman" w:cs="Times New Roman"/>
          <w:sz w:val="28"/>
          <w:szCs w:val="28"/>
          <w:lang w:val="uk-UA"/>
        </w:rPr>
      </w:pPr>
      <w:r w:rsidRPr="00570444">
        <w:rPr>
          <w:rFonts w:ascii="Times New Roman" w:hAnsi="Times New Roman" w:cs="Times New Roman"/>
          <w:sz w:val="28"/>
          <w:szCs w:val="28"/>
          <w:lang w:val="uk-UA"/>
        </w:rPr>
        <w:t>Таблиця</w:t>
      </w:r>
      <w:r w:rsidR="00E1503A" w:rsidRPr="00570444">
        <w:rPr>
          <w:rFonts w:ascii="Times New Roman" w:hAnsi="Times New Roman" w:cs="Times New Roman"/>
          <w:sz w:val="28"/>
          <w:szCs w:val="28"/>
          <w:lang w:val="uk-UA"/>
        </w:rPr>
        <w:t xml:space="preserve"> </w:t>
      </w:r>
      <w:r w:rsidR="00810E61" w:rsidRPr="00570444">
        <w:rPr>
          <w:rFonts w:ascii="Times New Roman" w:hAnsi="Times New Roman" w:cs="Times New Roman"/>
          <w:sz w:val="28"/>
          <w:szCs w:val="28"/>
          <w:lang w:val="uk-UA"/>
        </w:rPr>
        <w:t>2.</w:t>
      </w:r>
      <w:r w:rsidR="00D16196">
        <w:rPr>
          <w:rFonts w:ascii="Times New Roman" w:hAnsi="Times New Roman" w:cs="Times New Roman"/>
          <w:sz w:val="28"/>
          <w:szCs w:val="28"/>
          <w:lang w:val="uk-UA"/>
        </w:rPr>
        <w:t>1</w:t>
      </w:r>
      <w:r w:rsidR="00810E61" w:rsidRPr="00570444">
        <w:rPr>
          <w:rFonts w:ascii="Times New Roman" w:hAnsi="Times New Roman" w:cs="Times New Roman"/>
          <w:sz w:val="28"/>
          <w:szCs w:val="28"/>
          <w:lang w:val="uk-UA"/>
        </w:rPr>
        <w:t>.</w:t>
      </w:r>
    </w:p>
    <w:p w14:paraId="17580AA1" w14:textId="3BFB749B" w:rsidR="007A36E7" w:rsidRPr="00570444" w:rsidRDefault="007A36E7" w:rsidP="00570444">
      <w:pPr>
        <w:spacing w:line="360" w:lineRule="auto"/>
        <w:ind w:firstLine="720"/>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SWOT-аналіз підприємства</w:t>
      </w:r>
    </w:p>
    <w:tbl>
      <w:tblPr>
        <w:tblStyle w:val="a4"/>
        <w:tblW w:w="9639" w:type="dxa"/>
        <w:tblInd w:w="-5" w:type="dxa"/>
        <w:tblLook w:val="04A0" w:firstRow="1" w:lastRow="0" w:firstColumn="1" w:lastColumn="0" w:noHBand="0" w:noVBand="1"/>
      </w:tblPr>
      <w:tblGrid>
        <w:gridCol w:w="4819"/>
        <w:gridCol w:w="4820"/>
      </w:tblGrid>
      <w:tr w:rsidR="00A24638" w:rsidRPr="00570444" w14:paraId="3D859AC5" w14:textId="77777777" w:rsidTr="00A24638">
        <w:trPr>
          <w:trHeight w:val="284"/>
        </w:trPr>
        <w:tc>
          <w:tcPr>
            <w:tcW w:w="4819" w:type="dxa"/>
          </w:tcPr>
          <w:p w14:paraId="78CF7851" w14:textId="77777777" w:rsidR="00A24638" w:rsidRPr="00570444" w:rsidRDefault="00A24638" w:rsidP="00570444">
            <w:pPr>
              <w:contextualSpacing/>
              <w:jc w:val="center"/>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Можливості</w:t>
            </w:r>
          </w:p>
        </w:tc>
        <w:tc>
          <w:tcPr>
            <w:tcW w:w="4820" w:type="dxa"/>
          </w:tcPr>
          <w:p w14:paraId="4A47BF60" w14:textId="77777777" w:rsidR="00A24638" w:rsidRPr="00570444" w:rsidRDefault="00A24638" w:rsidP="00570444">
            <w:pPr>
              <w:contextualSpacing/>
              <w:jc w:val="center"/>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Погрози</w:t>
            </w:r>
          </w:p>
        </w:tc>
      </w:tr>
      <w:tr w:rsidR="00A24638" w:rsidRPr="00570444" w14:paraId="4CB8A4CB" w14:textId="77777777" w:rsidTr="00A24638">
        <w:trPr>
          <w:trHeight w:val="264"/>
        </w:trPr>
        <w:tc>
          <w:tcPr>
            <w:tcW w:w="4819" w:type="dxa"/>
          </w:tcPr>
          <w:p w14:paraId="23D6A4D3" w14:textId="3EE9D8FD" w:rsidR="00A24638" w:rsidRDefault="009307C6" w:rsidP="00570444">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Збільшення попиту на органічну продукцію</w:t>
            </w:r>
          </w:p>
          <w:p w14:paraId="2FA7BBB4" w14:textId="77777777" w:rsidR="009307C6" w:rsidRDefault="009307C6" w:rsidP="00570444">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Зростання кількості еко-ініціатив та проектів в Україні</w:t>
            </w:r>
          </w:p>
          <w:p w14:paraId="37539851" w14:textId="77777777" w:rsidR="009307C6" w:rsidRDefault="009307C6" w:rsidP="00570444">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Збільшення попиту на інноваційні рішення</w:t>
            </w:r>
          </w:p>
          <w:p w14:paraId="498F49B0" w14:textId="714B8ABB" w:rsidR="009307C6" w:rsidRPr="00570444" w:rsidRDefault="009307C6" w:rsidP="00570444">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Зростання експортних квот для українських виробників</w:t>
            </w:r>
          </w:p>
        </w:tc>
        <w:tc>
          <w:tcPr>
            <w:tcW w:w="4820" w:type="dxa"/>
          </w:tcPr>
          <w:p w14:paraId="1B21BF1E" w14:textId="3158737B" w:rsidR="00A24638" w:rsidRDefault="00A24638" w:rsidP="00570444">
            <w:pPr>
              <w:contextualSpacing/>
              <w:jc w:val="both"/>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 xml:space="preserve">Збільшення вартості </w:t>
            </w:r>
            <w:r w:rsidR="009307C6">
              <w:rPr>
                <w:rFonts w:ascii="Times New Roman" w:hAnsi="Times New Roman" w:cs="Times New Roman"/>
                <w:sz w:val="24"/>
                <w:szCs w:val="24"/>
                <w:shd w:val="clear" w:color="auto" w:fill="FFFFFF"/>
                <w:lang w:val="uk-UA"/>
              </w:rPr>
              <w:t>виробництва альтернативної енергії</w:t>
            </w:r>
          </w:p>
          <w:p w14:paraId="70009672" w14:textId="77777777" w:rsidR="009307C6" w:rsidRDefault="009307C6" w:rsidP="00570444">
            <w:pPr>
              <w:contextualSpacing/>
              <w:jc w:val="both"/>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Неприйняття продукту на ринку</w:t>
            </w:r>
          </w:p>
          <w:p w14:paraId="190AC1C7" w14:textId="609E6904" w:rsidR="009307C6" w:rsidRPr="00570444" w:rsidRDefault="009307C6" w:rsidP="00570444">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Вихід на ринок України міжнародної компанії-конкурента</w:t>
            </w:r>
          </w:p>
        </w:tc>
      </w:tr>
      <w:tr w:rsidR="00A24638" w:rsidRPr="00570444" w14:paraId="3FC82800" w14:textId="77777777" w:rsidTr="00A24638">
        <w:trPr>
          <w:trHeight w:val="264"/>
        </w:trPr>
        <w:tc>
          <w:tcPr>
            <w:tcW w:w="4819" w:type="dxa"/>
          </w:tcPr>
          <w:p w14:paraId="37E5270B" w14:textId="77777777" w:rsidR="00A24638" w:rsidRPr="00570444" w:rsidRDefault="00A24638" w:rsidP="00570444">
            <w:pPr>
              <w:contextualSpacing/>
              <w:jc w:val="center"/>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Сильні сторони</w:t>
            </w:r>
          </w:p>
        </w:tc>
        <w:tc>
          <w:tcPr>
            <w:tcW w:w="4820" w:type="dxa"/>
          </w:tcPr>
          <w:p w14:paraId="6D17A956" w14:textId="77777777" w:rsidR="00A24638" w:rsidRPr="00570444" w:rsidRDefault="00A24638" w:rsidP="00570444">
            <w:pPr>
              <w:contextualSpacing/>
              <w:jc w:val="center"/>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Слабкі сторони</w:t>
            </w:r>
          </w:p>
        </w:tc>
      </w:tr>
      <w:tr w:rsidR="009307C6" w:rsidRPr="00570444" w14:paraId="641EE1F5" w14:textId="77777777" w:rsidTr="00A24638">
        <w:trPr>
          <w:trHeight w:val="284"/>
        </w:trPr>
        <w:tc>
          <w:tcPr>
            <w:tcW w:w="4819" w:type="dxa"/>
          </w:tcPr>
          <w:p w14:paraId="67C205C2"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Автоматизована система</w:t>
            </w:r>
          </w:p>
          <w:p w14:paraId="7E8EE50C"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Віддалений доступ</w:t>
            </w:r>
          </w:p>
          <w:p w14:paraId="04020C65"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Екологічні матеріали</w:t>
            </w:r>
          </w:p>
          <w:p w14:paraId="48CCFD80"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Використання альтернативної енергії</w:t>
            </w:r>
          </w:p>
          <w:p w14:paraId="79E4E8C0"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Наявність мобільного додатку</w:t>
            </w:r>
          </w:p>
          <w:p w14:paraId="7D5F9B31" w14:textId="77777777"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Наявність аналітики</w:t>
            </w:r>
          </w:p>
          <w:p w14:paraId="7CB3673B" w14:textId="29BD2D6F" w:rsidR="009307C6" w:rsidRPr="00570444"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Залученість у глобальні проблеми</w:t>
            </w:r>
          </w:p>
        </w:tc>
        <w:tc>
          <w:tcPr>
            <w:tcW w:w="4820" w:type="dxa"/>
          </w:tcPr>
          <w:p w14:paraId="0F087F1D" w14:textId="77777777" w:rsidR="009307C6" w:rsidRDefault="009307C6" w:rsidP="009307C6">
            <w:pPr>
              <w:contextualSpacing/>
              <w:jc w:val="both"/>
              <w:rPr>
                <w:rFonts w:ascii="Times New Roman" w:hAnsi="Times New Roman" w:cs="Times New Roman"/>
                <w:sz w:val="24"/>
                <w:szCs w:val="24"/>
                <w:shd w:val="clear" w:color="auto" w:fill="FFFFFF"/>
                <w:lang w:val="uk-UA"/>
              </w:rPr>
            </w:pPr>
            <w:r w:rsidRPr="00570444">
              <w:rPr>
                <w:rFonts w:ascii="Times New Roman" w:hAnsi="Times New Roman" w:cs="Times New Roman"/>
                <w:sz w:val="24"/>
                <w:szCs w:val="24"/>
                <w:shd w:val="clear" w:color="auto" w:fill="FFFFFF"/>
                <w:lang w:val="uk-UA"/>
              </w:rPr>
              <w:t>Відсутність репутації на ринку</w:t>
            </w:r>
          </w:p>
          <w:p w14:paraId="615824A2" w14:textId="6965AB74"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Висока ціна теплиці</w:t>
            </w:r>
          </w:p>
          <w:p w14:paraId="7C6F7D4B" w14:textId="771E661C" w:rsidR="009307C6" w:rsidRDefault="009307C6" w:rsidP="009307C6">
            <w:pPr>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Необхідність додаткового навчання</w:t>
            </w:r>
            <w:r w:rsidR="008F7F24">
              <w:rPr>
                <w:rFonts w:ascii="Times New Roman" w:hAnsi="Times New Roman" w:cs="Times New Roman"/>
                <w:sz w:val="24"/>
                <w:szCs w:val="24"/>
                <w:shd w:val="clear" w:color="auto" w:fill="FFFFFF"/>
                <w:lang w:val="uk-UA"/>
              </w:rPr>
              <w:t xml:space="preserve"> персоналу</w:t>
            </w:r>
            <w:r>
              <w:rPr>
                <w:rFonts w:ascii="Times New Roman" w:hAnsi="Times New Roman" w:cs="Times New Roman"/>
                <w:sz w:val="24"/>
                <w:szCs w:val="24"/>
                <w:shd w:val="clear" w:color="auto" w:fill="FFFFFF"/>
                <w:lang w:val="uk-UA"/>
              </w:rPr>
              <w:t xml:space="preserve"> підприємства-покупця</w:t>
            </w:r>
          </w:p>
          <w:p w14:paraId="098C3D78" w14:textId="7338B3D7" w:rsidR="009307C6" w:rsidRPr="00570444" w:rsidRDefault="009307C6" w:rsidP="009307C6">
            <w:pPr>
              <w:contextualSpacing/>
              <w:jc w:val="both"/>
              <w:rPr>
                <w:rFonts w:ascii="Times New Roman" w:hAnsi="Times New Roman" w:cs="Times New Roman"/>
                <w:sz w:val="24"/>
                <w:szCs w:val="24"/>
                <w:shd w:val="clear" w:color="auto" w:fill="FFFFFF"/>
                <w:lang w:val="uk-UA"/>
              </w:rPr>
            </w:pPr>
          </w:p>
        </w:tc>
      </w:tr>
    </w:tbl>
    <w:p w14:paraId="4544AC3B" w14:textId="33FAAB46" w:rsidR="00A24638" w:rsidRPr="00570444" w:rsidRDefault="00A24638" w:rsidP="00570444">
      <w:pPr>
        <w:spacing w:line="360" w:lineRule="auto"/>
        <w:contextualSpacing/>
        <w:jc w:val="both"/>
        <w:rPr>
          <w:rFonts w:ascii="Times New Roman" w:hAnsi="Times New Roman" w:cs="Times New Roman"/>
          <w:sz w:val="28"/>
          <w:szCs w:val="28"/>
          <w:lang w:val="uk-UA"/>
        </w:rPr>
      </w:pPr>
    </w:p>
    <w:p w14:paraId="32896543" w14:textId="7AF5FAD0" w:rsidR="00A24638" w:rsidRPr="00660D7A" w:rsidRDefault="007A7D81"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у підприємства є багато можливостей отримати позитивний відгук від суспільства та виробників за рахунок власних сильних сторін, а саме група людей, яких турбують екологічні проблеми та пошуку їх рішення</w:t>
      </w:r>
      <w:r w:rsidR="001B6D99">
        <w:rPr>
          <w:rFonts w:ascii="Times New Roman" w:hAnsi="Times New Roman" w:cs="Times New Roman"/>
          <w:sz w:val="28"/>
          <w:szCs w:val="28"/>
          <w:lang w:val="uk-UA"/>
        </w:rPr>
        <w:t xml:space="preserve">, будуть зацікавлені в даній теплиці, завдяки поєднанню інноваційності та екологічності. </w:t>
      </w:r>
      <w:r w:rsidR="001B6D99">
        <w:rPr>
          <w:rFonts w:ascii="Times New Roman" w:hAnsi="Times New Roman" w:cs="Times New Roman"/>
          <w:sz w:val="28"/>
          <w:szCs w:val="28"/>
          <w:lang w:val="uk-UA"/>
        </w:rPr>
        <w:lastRenderedPageBreak/>
        <w:t>Також важливо звернути увагу на загрози для компанії. Категорія виробників, яких умовно можна назвати консерваторами, може скептично віднестися до самої ідеї вирощування органічних продуктів посеред міста, що може так чинити влив на тих, хто сумнівається у ефективності даного типу вирощування.</w:t>
      </w:r>
      <w:r w:rsidR="00660D7A">
        <w:rPr>
          <w:rFonts w:ascii="Times New Roman" w:hAnsi="Times New Roman" w:cs="Times New Roman"/>
          <w:sz w:val="28"/>
          <w:szCs w:val="28"/>
          <w:lang w:val="uk-UA"/>
        </w:rPr>
        <w:t xml:space="preserve"> Тому слід </w:t>
      </w:r>
      <w:r w:rsidR="00890FBD">
        <w:rPr>
          <w:rFonts w:ascii="Times New Roman" w:hAnsi="Times New Roman" w:cs="Times New Roman"/>
          <w:sz w:val="28"/>
          <w:szCs w:val="28"/>
          <w:lang w:val="uk-UA"/>
        </w:rPr>
        <w:t>звернути</w:t>
      </w:r>
      <w:r w:rsidR="00660D7A">
        <w:rPr>
          <w:rFonts w:ascii="Times New Roman" w:hAnsi="Times New Roman" w:cs="Times New Roman"/>
          <w:sz w:val="28"/>
          <w:szCs w:val="28"/>
          <w:lang w:val="uk-UA"/>
        </w:rPr>
        <w:t xml:space="preserve"> особливу увагу на власне позиціонування на ринку та конкурентні переваги, що будуть вирішальним фактором при виробі високотехнологічних теплиць від </w:t>
      </w:r>
      <w:r w:rsidR="00660D7A">
        <w:rPr>
          <w:rFonts w:ascii="Times New Roman" w:hAnsi="Times New Roman" w:cs="Times New Roman"/>
          <w:sz w:val="28"/>
          <w:szCs w:val="28"/>
          <w:lang w:val="ru-RU"/>
        </w:rPr>
        <w:t>«</w:t>
      </w:r>
      <w:r w:rsidR="00660D7A">
        <w:rPr>
          <w:rFonts w:ascii="Times New Roman" w:hAnsi="Times New Roman" w:cs="Times New Roman"/>
          <w:sz w:val="28"/>
          <w:szCs w:val="28"/>
        </w:rPr>
        <w:t>Greenery</w:t>
      </w:r>
      <w:r w:rsidR="00660D7A">
        <w:rPr>
          <w:rFonts w:ascii="Times New Roman" w:hAnsi="Times New Roman" w:cs="Times New Roman"/>
          <w:sz w:val="28"/>
          <w:szCs w:val="28"/>
          <w:lang w:val="uk-UA"/>
        </w:rPr>
        <w:t xml:space="preserve">», а не низькотехнологічних у інших забудовників. </w:t>
      </w:r>
    </w:p>
    <w:p w14:paraId="22ABB33F" w14:textId="77777777" w:rsidR="00E1503A" w:rsidRPr="00570444" w:rsidRDefault="00E1503A" w:rsidP="00570444">
      <w:pPr>
        <w:spacing w:line="360" w:lineRule="auto"/>
        <w:ind w:firstLine="720"/>
        <w:contextualSpacing/>
        <w:jc w:val="both"/>
        <w:rPr>
          <w:rFonts w:ascii="Times New Roman" w:hAnsi="Times New Roman" w:cs="Times New Roman"/>
          <w:sz w:val="28"/>
          <w:szCs w:val="28"/>
          <w:lang w:val="uk-UA"/>
        </w:rPr>
      </w:pPr>
    </w:p>
    <w:p w14:paraId="3760BA1B" w14:textId="0A9E3700" w:rsidR="004E63A1" w:rsidRPr="00570444" w:rsidRDefault="00D4236F"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2</w:t>
      </w:r>
      <w:r w:rsidR="0082294F" w:rsidRPr="00570444">
        <w:rPr>
          <w:rFonts w:ascii="Times New Roman" w:hAnsi="Times New Roman" w:cs="Times New Roman"/>
          <w:sz w:val="28"/>
          <w:szCs w:val="28"/>
          <w:lang w:val="uk-UA"/>
        </w:rPr>
        <w:t>.3. Конкурентне середовище підприємства</w:t>
      </w:r>
    </w:p>
    <w:p w14:paraId="72B0BFA2" w14:textId="77777777" w:rsidR="00D4236F" w:rsidRPr="00570444" w:rsidRDefault="00D4236F" w:rsidP="00570444">
      <w:pPr>
        <w:spacing w:line="360" w:lineRule="auto"/>
        <w:ind w:firstLine="720"/>
        <w:contextualSpacing/>
        <w:jc w:val="both"/>
        <w:rPr>
          <w:rFonts w:ascii="Times New Roman" w:hAnsi="Times New Roman" w:cs="Times New Roman"/>
          <w:sz w:val="28"/>
          <w:szCs w:val="28"/>
          <w:lang w:val="uk-UA"/>
        </w:rPr>
      </w:pPr>
    </w:p>
    <w:p w14:paraId="19B68D92" w14:textId="5D7FD213" w:rsidR="004E63A1" w:rsidRPr="00570444" w:rsidRDefault="00BF3455"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Було про</w:t>
      </w:r>
      <w:r w:rsidR="004F506A" w:rsidRPr="00570444">
        <w:rPr>
          <w:rFonts w:ascii="Times New Roman" w:hAnsi="Times New Roman" w:cs="Times New Roman"/>
          <w:sz w:val="28"/>
          <w:szCs w:val="28"/>
          <w:lang w:val="uk-UA"/>
        </w:rPr>
        <w:t xml:space="preserve">ведено </w:t>
      </w:r>
      <w:r w:rsidR="004E63A1" w:rsidRPr="00570444">
        <w:rPr>
          <w:rFonts w:ascii="Times New Roman" w:hAnsi="Times New Roman" w:cs="Times New Roman"/>
          <w:sz w:val="28"/>
          <w:szCs w:val="28"/>
          <w:lang w:val="uk-UA"/>
        </w:rPr>
        <w:t>аналі</w:t>
      </w:r>
      <w:r w:rsidR="004F506A" w:rsidRPr="00570444">
        <w:rPr>
          <w:rFonts w:ascii="Times New Roman" w:hAnsi="Times New Roman" w:cs="Times New Roman"/>
          <w:sz w:val="28"/>
          <w:szCs w:val="28"/>
          <w:lang w:val="uk-UA"/>
        </w:rPr>
        <w:t>з</w:t>
      </w:r>
      <w:r w:rsidR="004E63A1" w:rsidRPr="00570444">
        <w:rPr>
          <w:rFonts w:ascii="Times New Roman" w:hAnsi="Times New Roman" w:cs="Times New Roman"/>
          <w:sz w:val="28"/>
          <w:szCs w:val="28"/>
          <w:lang w:val="uk-UA"/>
        </w:rPr>
        <w:t xml:space="preserve"> конкурентн</w:t>
      </w:r>
      <w:r w:rsidR="004F506A" w:rsidRPr="00570444">
        <w:rPr>
          <w:rFonts w:ascii="Times New Roman" w:hAnsi="Times New Roman" w:cs="Times New Roman"/>
          <w:sz w:val="28"/>
          <w:szCs w:val="28"/>
          <w:lang w:val="uk-UA"/>
        </w:rPr>
        <w:t>их</w:t>
      </w:r>
      <w:r w:rsidR="004E63A1" w:rsidRPr="00570444">
        <w:rPr>
          <w:rFonts w:ascii="Times New Roman" w:hAnsi="Times New Roman" w:cs="Times New Roman"/>
          <w:sz w:val="28"/>
          <w:szCs w:val="28"/>
          <w:lang w:val="uk-UA"/>
        </w:rPr>
        <w:t xml:space="preserve"> сил</w:t>
      </w:r>
      <w:r w:rsidR="004F506A" w:rsidRPr="00570444">
        <w:rPr>
          <w:rFonts w:ascii="Times New Roman" w:hAnsi="Times New Roman" w:cs="Times New Roman"/>
          <w:sz w:val="28"/>
          <w:szCs w:val="28"/>
          <w:lang w:val="uk-UA"/>
        </w:rPr>
        <w:t xml:space="preserve"> </w:t>
      </w:r>
      <w:r w:rsidR="00257C83" w:rsidRPr="00570444">
        <w:rPr>
          <w:rFonts w:ascii="Times New Roman" w:hAnsi="Times New Roman" w:cs="Times New Roman"/>
          <w:sz w:val="28"/>
          <w:szCs w:val="28"/>
          <w:lang w:val="uk-UA"/>
        </w:rPr>
        <w:t xml:space="preserve">за методикою М. Портера </w:t>
      </w:r>
      <w:r w:rsidR="004E63A1" w:rsidRPr="00570444">
        <w:rPr>
          <w:rFonts w:ascii="Times New Roman" w:hAnsi="Times New Roman" w:cs="Times New Roman"/>
          <w:sz w:val="28"/>
          <w:szCs w:val="28"/>
          <w:lang w:val="uk-UA"/>
        </w:rPr>
        <w:t xml:space="preserve">підприємства та галузі в цілому, результати якого представлені у таблиці </w:t>
      </w:r>
      <w:r w:rsidR="00810E61" w:rsidRPr="00570444">
        <w:rPr>
          <w:rFonts w:ascii="Times New Roman" w:hAnsi="Times New Roman" w:cs="Times New Roman"/>
          <w:sz w:val="28"/>
          <w:szCs w:val="28"/>
          <w:lang w:val="uk-UA"/>
        </w:rPr>
        <w:t>2.</w:t>
      </w:r>
      <w:r w:rsidR="00954752">
        <w:rPr>
          <w:rFonts w:ascii="Times New Roman" w:hAnsi="Times New Roman" w:cs="Times New Roman"/>
          <w:sz w:val="28"/>
          <w:szCs w:val="28"/>
          <w:lang w:val="uk-UA"/>
        </w:rPr>
        <w:t>2</w:t>
      </w:r>
      <w:r w:rsidR="004E63A1" w:rsidRPr="00570444">
        <w:rPr>
          <w:rFonts w:ascii="Times New Roman" w:hAnsi="Times New Roman" w:cs="Times New Roman"/>
          <w:sz w:val="28"/>
          <w:szCs w:val="28"/>
          <w:lang w:val="uk-UA"/>
        </w:rPr>
        <w:t>.</w:t>
      </w:r>
    </w:p>
    <w:p w14:paraId="263D6FCB" w14:textId="3B3E64B8" w:rsidR="004E63A1" w:rsidRPr="00570444" w:rsidRDefault="004E63A1" w:rsidP="00570444">
      <w:pPr>
        <w:spacing w:line="360" w:lineRule="auto"/>
        <w:contextualSpacing/>
        <w:jc w:val="right"/>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Таблиця </w:t>
      </w:r>
      <w:r w:rsidR="00810E61" w:rsidRPr="00570444">
        <w:rPr>
          <w:rFonts w:ascii="Times New Roman" w:hAnsi="Times New Roman" w:cs="Times New Roman"/>
          <w:sz w:val="28"/>
          <w:szCs w:val="28"/>
          <w:lang w:val="uk-UA"/>
        </w:rPr>
        <w:t>2.</w:t>
      </w:r>
      <w:r w:rsidR="00954752">
        <w:rPr>
          <w:rFonts w:ascii="Times New Roman" w:hAnsi="Times New Roman" w:cs="Times New Roman"/>
          <w:sz w:val="28"/>
          <w:szCs w:val="28"/>
          <w:lang w:val="uk-UA"/>
        </w:rPr>
        <w:t>2</w:t>
      </w:r>
      <w:r w:rsidR="00810E61" w:rsidRPr="00570444">
        <w:rPr>
          <w:rFonts w:ascii="Times New Roman" w:hAnsi="Times New Roman" w:cs="Times New Roman"/>
          <w:sz w:val="28"/>
          <w:szCs w:val="28"/>
          <w:lang w:val="uk-UA"/>
        </w:rPr>
        <w:t>.</w:t>
      </w:r>
    </w:p>
    <w:p w14:paraId="60E88244" w14:textId="77777777" w:rsidR="004E63A1" w:rsidRPr="00570444" w:rsidRDefault="004E63A1"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Аналіз конкурентних сил підприємства галузі</w:t>
      </w:r>
    </w:p>
    <w:tbl>
      <w:tblPr>
        <w:tblW w:w="9773" w:type="dxa"/>
        <w:tblLayout w:type="fixed"/>
        <w:tblCellMar>
          <w:left w:w="0" w:type="dxa"/>
          <w:right w:w="0" w:type="dxa"/>
        </w:tblCellMar>
        <w:tblLook w:val="04A0" w:firstRow="1" w:lastRow="0" w:firstColumn="1" w:lastColumn="0" w:noHBand="0" w:noVBand="1"/>
      </w:tblPr>
      <w:tblGrid>
        <w:gridCol w:w="1968"/>
        <w:gridCol w:w="494"/>
        <w:gridCol w:w="612"/>
        <w:gridCol w:w="613"/>
        <w:gridCol w:w="612"/>
        <w:gridCol w:w="613"/>
        <w:gridCol w:w="613"/>
        <w:gridCol w:w="612"/>
        <w:gridCol w:w="613"/>
        <w:gridCol w:w="613"/>
        <w:gridCol w:w="1134"/>
        <w:gridCol w:w="1276"/>
      </w:tblGrid>
      <w:tr w:rsidR="004E63A1" w:rsidRPr="00570444" w14:paraId="77F42E51" w14:textId="77777777" w:rsidTr="004E63A1">
        <w:trPr>
          <w:trHeight w:val="315"/>
        </w:trPr>
        <w:tc>
          <w:tcPr>
            <w:tcW w:w="1968" w:type="dxa"/>
            <w:vMerge w:val="restart"/>
            <w:tcBorders>
              <w:top w:val="single" w:sz="6" w:space="0" w:color="000000"/>
              <w:left w:val="single" w:sz="6" w:space="0" w:color="000000"/>
              <w:right w:val="single" w:sz="6" w:space="0" w:color="000000"/>
            </w:tcBorders>
            <w:shd w:val="clear" w:color="auto" w:fill="auto"/>
            <w:tcMar>
              <w:top w:w="30" w:type="dxa"/>
              <w:left w:w="45" w:type="dxa"/>
              <w:bottom w:w="30" w:type="dxa"/>
              <w:right w:w="45" w:type="dxa"/>
            </w:tcMar>
            <w:vAlign w:val="center"/>
            <w:hideMark/>
          </w:tcPr>
          <w:p w14:paraId="52DA65BC"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Чинники конкуренції</w:t>
            </w:r>
          </w:p>
        </w:tc>
        <w:tc>
          <w:tcPr>
            <w:tcW w:w="494" w:type="dxa"/>
            <w:vMerge w:val="restart"/>
            <w:tcBorders>
              <w:top w:val="single" w:sz="6" w:space="0" w:color="000000"/>
              <w:left w:val="single" w:sz="6" w:space="0" w:color="CCCCCC"/>
              <w:right w:val="single" w:sz="6" w:space="0" w:color="000000"/>
            </w:tcBorders>
            <w:shd w:val="clear" w:color="auto" w:fill="auto"/>
            <w:tcMar>
              <w:top w:w="30" w:type="dxa"/>
              <w:left w:w="45" w:type="dxa"/>
              <w:bottom w:w="30" w:type="dxa"/>
              <w:right w:w="45" w:type="dxa"/>
            </w:tcMar>
            <w:textDirection w:val="btLr"/>
            <w:vAlign w:val="center"/>
            <w:hideMark/>
          </w:tcPr>
          <w:p w14:paraId="1F7DC0E1"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Вага (W)</w:t>
            </w:r>
          </w:p>
        </w:tc>
        <w:tc>
          <w:tcPr>
            <w:tcW w:w="4901" w:type="dxa"/>
            <w:gridSpan w:val="8"/>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5D3A93"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Оцінки експертів (Е)</w:t>
            </w:r>
          </w:p>
        </w:tc>
        <w:tc>
          <w:tcPr>
            <w:tcW w:w="1134" w:type="dxa"/>
            <w:vMerge w:val="restart"/>
            <w:tcBorders>
              <w:top w:val="single" w:sz="6" w:space="0" w:color="000000"/>
              <w:left w:val="single" w:sz="6" w:space="0" w:color="CCCCCC"/>
              <w:right w:val="single" w:sz="6" w:space="0" w:color="000000"/>
            </w:tcBorders>
            <w:shd w:val="clear" w:color="auto" w:fill="auto"/>
            <w:tcMar>
              <w:top w:w="30" w:type="dxa"/>
              <w:left w:w="45" w:type="dxa"/>
              <w:bottom w:w="30" w:type="dxa"/>
              <w:right w:w="45" w:type="dxa"/>
            </w:tcMar>
            <w:vAlign w:val="center"/>
            <w:hideMark/>
          </w:tcPr>
          <w:p w14:paraId="319CF424" w14:textId="2B037173" w:rsidR="004E63A1" w:rsidRPr="00570444" w:rsidRDefault="002948DD"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Середня</w:t>
            </w:r>
            <w:r w:rsidR="004E63A1" w:rsidRPr="00570444">
              <w:rPr>
                <w:rFonts w:ascii="Times New Roman" w:eastAsia="Times New Roman" w:hAnsi="Times New Roman" w:cs="Times New Roman"/>
                <w:sz w:val="24"/>
                <w:szCs w:val="24"/>
                <w:lang w:val="uk-UA" w:eastAsia="ru-RU"/>
              </w:rPr>
              <w:t xml:space="preserve"> оцінка експертів</w:t>
            </w:r>
          </w:p>
        </w:tc>
        <w:tc>
          <w:tcPr>
            <w:tcW w:w="1276" w:type="dxa"/>
            <w:vMerge w:val="restart"/>
            <w:tcBorders>
              <w:top w:val="single" w:sz="6" w:space="0" w:color="000000"/>
              <w:left w:val="single" w:sz="6" w:space="0" w:color="CCCCCC"/>
              <w:right w:val="single" w:sz="6" w:space="0" w:color="000000"/>
            </w:tcBorders>
            <w:shd w:val="clear" w:color="auto" w:fill="auto"/>
            <w:tcMar>
              <w:top w:w="30" w:type="dxa"/>
              <w:left w:w="45" w:type="dxa"/>
              <w:bottom w:w="30" w:type="dxa"/>
              <w:right w:w="45" w:type="dxa"/>
            </w:tcMar>
            <w:vAlign w:val="center"/>
            <w:hideMark/>
          </w:tcPr>
          <w:p w14:paraId="6D4EE1A4"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Середня зважена</w:t>
            </w:r>
          </w:p>
          <w:p w14:paraId="0633453F"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Оцінка експертів</w:t>
            </w:r>
          </w:p>
        </w:tc>
      </w:tr>
      <w:tr w:rsidR="004E63A1" w:rsidRPr="00570444" w14:paraId="6F0BEB5E" w14:textId="77777777" w:rsidTr="004E63A1">
        <w:trPr>
          <w:trHeight w:val="1363"/>
        </w:trPr>
        <w:tc>
          <w:tcPr>
            <w:tcW w:w="1968" w:type="dxa"/>
            <w:vMerge/>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DA1CE9C"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p>
        </w:tc>
        <w:tc>
          <w:tcPr>
            <w:tcW w:w="494"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803A2B"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19447B6F"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Експерт 1</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734015E1"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W*E</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7C9460A8"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Експерт 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634CFA0D"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W*E</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1B21A9A7"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Експерт 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757638D7"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W*E</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536F93C1"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Експерт 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extDirection w:val="btLr"/>
            <w:vAlign w:val="center"/>
            <w:hideMark/>
          </w:tcPr>
          <w:p w14:paraId="7A84327E" w14:textId="77777777" w:rsidR="004E63A1" w:rsidRPr="00570444" w:rsidRDefault="004E63A1" w:rsidP="00570444">
            <w:pPr>
              <w:spacing w:after="0" w:line="240" w:lineRule="auto"/>
              <w:ind w:left="113" w:right="113"/>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W*E</w:t>
            </w:r>
          </w:p>
        </w:tc>
        <w:tc>
          <w:tcPr>
            <w:tcW w:w="1134"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9214BE"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p>
        </w:tc>
        <w:tc>
          <w:tcPr>
            <w:tcW w:w="1276" w:type="dxa"/>
            <w:vMerge/>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B32985C"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p>
        </w:tc>
      </w:tr>
      <w:tr w:rsidR="00ED7E83" w:rsidRPr="00570444" w14:paraId="03CC3E52" w14:textId="77777777" w:rsidTr="00ED7E83">
        <w:trPr>
          <w:trHeight w:val="292"/>
        </w:trPr>
        <w:tc>
          <w:tcPr>
            <w:tcW w:w="1968" w:type="dxa"/>
            <w:tcBorders>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428A8FC9" w14:textId="4AA4B6A6"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494"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58BADF6B" w14:textId="2BFFD3B9"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1419FE11" w14:textId="106A3CBF"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44347EC2" w14:textId="56A92B60"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2CEFB53D" w14:textId="32F1E05C"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0308BA0F" w14:textId="04390523"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6</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00D67D36" w14:textId="1A86CFC8"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7</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3F8E3718" w14:textId="40DDEABF"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4DE46037" w14:textId="1C8378FB"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4D4BF62C" w14:textId="710FB6B1"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w:t>
            </w:r>
          </w:p>
        </w:tc>
        <w:tc>
          <w:tcPr>
            <w:tcW w:w="1134"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62FC7CE" w14:textId="7BA9E1EC"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11</w:t>
            </w:r>
          </w:p>
        </w:tc>
        <w:tc>
          <w:tcPr>
            <w:tcW w:w="1276" w:type="dxa"/>
            <w:tcBorders>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211112A" w14:textId="0B0F7D73" w:rsidR="00ED7E83" w:rsidRPr="00570444" w:rsidRDefault="00ED7E83"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w:t>
            </w:r>
          </w:p>
        </w:tc>
      </w:tr>
      <w:tr w:rsidR="004E63A1" w:rsidRPr="00570444" w14:paraId="4A241A0C" w14:textId="77777777" w:rsidTr="004E63A1">
        <w:trPr>
          <w:trHeight w:val="315"/>
        </w:trPr>
        <w:tc>
          <w:tcPr>
            <w:tcW w:w="9773" w:type="dxa"/>
            <w:gridSpan w:val="12"/>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7516F35" w14:textId="77777777" w:rsidR="004E63A1" w:rsidRPr="00570444" w:rsidRDefault="004E63A1" w:rsidP="00570444">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Конкуренція серед існуючих підприємств у галузі</w:t>
            </w:r>
          </w:p>
        </w:tc>
      </w:tr>
      <w:tr w:rsidR="004E63A1" w:rsidRPr="00570444" w14:paraId="544C016D" w14:textId="77777777" w:rsidTr="00A0033B">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608175F"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Кількість та сила конкуруючих підприємств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758F9F" w14:textId="77777777" w:rsidR="004E63A1" w:rsidRPr="00570444" w:rsidRDefault="004E63A1"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13A71F"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FF1A5D"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A35446" w14:textId="4C2AA60A" w:rsidR="004E63A1" w:rsidRPr="00570444" w:rsidRDefault="00A0033B"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E4F041" w14:textId="373080A0"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E19387"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E5786F"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4A24B8"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6FA459"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00CDC4" w14:textId="6BD1E516"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E28D19" w14:textId="5450D70C"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4</w:t>
            </w:r>
          </w:p>
        </w:tc>
      </w:tr>
      <w:tr w:rsidR="004E63A1" w:rsidRPr="00570444" w14:paraId="283D86D6" w14:textId="77777777" w:rsidTr="00A0033B">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DF8A7E"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Ступінь стандартизації товарів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D0B9B9" w14:textId="77777777" w:rsidR="004E63A1" w:rsidRPr="00570444" w:rsidRDefault="004E63A1"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71BFA8"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D26B85"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739ED8"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A1698E"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5B696B"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E7F907"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493C24"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94E633"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502A6A"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77EFF6"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r>
      <w:tr w:rsidR="004E63A1" w:rsidRPr="00570444" w14:paraId="670D012E" w14:textId="77777777" w:rsidTr="00A0033B">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B6A8ABE"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Бар’єри виходу з ринку</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599469" w14:textId="5B71D02F" w:rsidR="004E63A1" w:rsidRPr="00570444" w:rsidRDefault="004E63A1"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9F3D84"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079B5C" w14:textId="2DAD3F31"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6</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E01147" w14:textId="3C4C46CA" w:rsidR="004E63A1" w:rsidRPr="00570444" w:rsidRDefault="0026705C"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03D08D" w14:textId="33A447C6"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64592A" w14:textId="3FBA0E99" w:rsidR="004E63A1" w:rsidRPr="00570444" w:rsidRDefault="0026705C"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BD4C9E" w14:textId="7BAA9981"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311CC1"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29080E" w14:textId="71DB27F5"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4</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26E929" w14:textId="3C11C4B2" w:rsidR="004E63A1" w:rsidRPr="00570444" w:rsidRDefault="0026705C"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CBAF32" w14:textId="56636270"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26705C">
              <w:rPr>
                <w:rFonts w:ascii="Times New Roman" w:eastAsia="Times New Roman" w:hAnsi="Times New Roman" w:cs="Times New Roman"/>
                <w:sz w:val="24"/>
                <w:szCs w:val="24"/>
                <w:lang w:val="uk-UA" w:eastAsia="ru-RU"/>
              </w:rPr>
              <w:t>4</w:t>
            </w:r>
            <w:r w:rsidR="00A0033B">
              <w:rPr>
                <w:rFonts w:ascii="Times New Roman" w:eastAsia="Times New Roman" w:hAnsi="Times New Roman" w:cs="Times New Roman"/>
                <w:sz w:val="24"/>
                <w:szCs w:val="24"/>
                <w:lang w:val="uk-UA" w:eastAsia="ru-RU"/>
              </w:rPr>
              <w:t>5</w:t>
            </w:r>
          </w:p>
        </w:tc>
      </w:tr>
      <w:tr w:rsidR="004E63A1" w:rsidRPr="00570444" w14:paraId="19387336" w14:textId="77777777" w:rsidTr="00A0033B">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F330D4"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Стратегії конкуруючих підприємств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A51D2B" w14:textId="77777777" w:rsidR="004E63A1" w:rsidRPr="00570444" w:rsidRDefault="004E63A1"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5CC0AD"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58A6AF"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FF4889" w14:textId="258931E0" w:rsidR="004E63A1" w:rsidRPr="00570444" w:rsidRDefault="00A0033B"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8E9C1E" w14:textId="248D1B36"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07F767" w14:textId="58E10E0F" w:rsidR="004E63A1" w:rsidRPr="00570444" w:rsidRDefault="00496593"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AAEF5B"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AD2DBB"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C03733" w14:textId="77777777"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127852" w14:textId="2C9FA89E" w:rsidR="004E63A1" w:rsidRPr="00570444" w:rsidRDefault="00A0033B" w:rsidP="00570444">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9E9EA2" w14:textId="0B8FA302" w:rsidR="004E63A1" w:rsidRPr="00570444" w:rsidRDefault="004E63A1"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A0033B">
              <w:rPr>
                <w:rFonts w:ascii="Times New Roman" w:eastAsia="Times New Roman" w:hAnsi="Times New Roman" w:cs="Times New Roman"/>
                <w:sz w:val="24"/>
                <w:szCs w:val="24"/>
                <w:lang w:val="uk-UA" w:eastAsia="ru-RU"/>
              </w:rPr>
              <w:t>28</w:t>
            </w:r>
          </w:p>
        </w:tc>
      </w:tr>
      <w:tr w:rsidR="00A0033B" w:rsidRPr="00570444" w14:paraId="3691B7A5" w14:textId="77777777" w:rsidTr="00A0033B">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5A8A799" w14:textId="77777777"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Зміна платоспроможності підприємств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326F46" w14:textId="017F6AD9"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E3B056" w14:textId="1B6D37EB" w:rsidR="00A0033B" w:rsidRPr="00570444" w:rsidRDefault="00496593"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F0C044" w14:textId="442FF955"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0CAF45" w14:textId="0E90845A" w:rsidR="00A0033B" w:rsidRPr="00570444" w:rsidRDefault="00496593"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ACB73F" w14:textId="392EB199"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FEAE50" w14:textId="77777777"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71FAA9" w14:textId="411F77BC"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A9DB0C" w14:textId="7010F2DB"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F4510F0" w14:textId="68BA700F"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6</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A775CB" w14:textId="1CB28706"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5ED157" w14:textId="06CB22DB" w:rsidR="00A0033B" w:rsidRPr="00570444" w:rsidRDefault="00A0033B" w:rsidP="00A0033B">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0,8</w:t>
            </w:r>
            <w:r>
              <w:rPr>
                <w:rFonts w:ascii="Times New Roman" w:eastAsia="Times New Roman" w:hAnsi="Times New Roman" w:cs="Times New Roman"/>
                <w:sz w:val="24"/>
                <w:szCs w:val="24"/>
                <w:lang w:val="uk-UA" w:eastAsia="ru-RU"/>
              </w:rPr>
              <w:t>3</w:t>
            </w:r>
          </w:p>
        </w:tc>
      </w:tr>
    </w:tbl>
    <w:p w14:paraId="290CF2A1" w14:textId="2902277F" w:rsidR="004E63A1" w:rsidRPr="00570444" w:rsidRDefault="00810E61" w:rsidP="00570444">
      <w:pPr>
        <w:spacing w:line="360" w:lineRule="auto"/>
        <w:contextualSpacing/>
        <w:jc w:val="right"/>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Продовження табл. 2.</w:t>
      </w:r>
      <w:r w:rsidR="00954752">
        <w:rPr>
          <w:rFonts w:ascii="Times New Roman" w:hAnsi="Times New Roman" w:cs="Times New Roman"/>
          <w:sz w:val="28"/>
          <w:szCs w:val="28"/>
          <w:lang w:val="uk-UA"/>
        </w:rPr>
        <w:t>2</w:t>
      </w:r>
      <w:r w:rsidRPr="00570444">
        <w:rPr>
          <w:rFonts w:ascii="Times New Roman" w:hAnsi="Times New Roman" w:cs="Times New Roman"/>
          <w:sz w:val="28"/>
          <w:szCs w:val="28"/>
          <w:lang w:val="uk-UA"/>
        </w:rPr>
        <w:t>.</w:t>
      </w:r>
    </w:p>
    <w:tbl>
      <w:tblPr>
        <w:tblW w:w="9773" w:type="dxa"/>
        <w:tblLayout w:type="fixed"/>
        <w:tblCellMar>
          <w:left w:w="0" w:type="dxa"/>
          <w:right w:w="0" w:type="dxa"/>
        </w:tblCellMar>
        <w:tblLook w:val="04A0" w:firstRow="1" w:lastRow="0" w:firstColumn="1" w:lastColumn="0" w:noHBand="0" w:noVBand="1"/>
      </w:tblPr>
      <w:tblGrid>
        <w:gridCol w:w="1968"/>
        <w:gridCol w:w="494"/>
        <w:gridCol w:w="612"/>
        <w:gridCol w:w="613"/>
        <w:gridCol w:w="612"/>
        <w:gridCol w:w="613"/>
        <w:gridCol w:w="613"/>
        <w:gridCol w:w="612"/>
        <w:gridCol w:w="613"/>
        <w:gridCol w:w="613"/>
        <w:gridCol w:w="1134"/>
        <w:gridCol w:w="1276"/>
      </w:tblGrid>
      <w:tr w:rsidR="00720244" w:rsidRPr="00570444" w14:paraId="049CBBD3" w14:textId="77777777" w:rsidTr="00810E61">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24F7C098" w14:textId="0BDE4A0C"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FA4578B" w14:textId="69CB7145"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EBF3E8B" w14:textId="3CC545C6"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39CF4C8A" w14:textId="7712915F"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0B80F4A" w14:textId="1E5FDE8D"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5</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02F7CD3" w14:textId="5EE99692"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6</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08D4768F" w14:textId="42424697"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7</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59D4FF80" w14:textId="039AE9BF"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8</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5B5AAA24" w14:textId="69060486"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9</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03DFC59" w14:textId="3EE139EA"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2506B0EF" w14:textId="473BC27C"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0CBE890F" w14:textId="694FA6EE" w:rsidR="00720244" w:rsidRPr="00570444" w:rsidRDefault="00720244" w:rsidP="0057044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w:t>
            </w:r>
          </w:p>
        </w:tc>
      </w:tr>
      <w:tr w:rsidR="0094285A" w:rsidRPr="00570444" w14:paraId="3E87B723" w14:textId="77777777" w:rsidTr="00954752">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25966DB8" w14:textId="70DD4CFE"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Середня оцінка</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6FC04DD" w14:textId="74DF9CB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D533DAB" w14:textId="05813971"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r w:rsidR="00496593">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D71A97A" w14:textId="1C8F9B4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r w:rsidR="00496593">
              <w:rPr>
                <w:rFonts w:ascii="Times New Roman" w:eastAsia="Times New Roman" w:hAnsi="Times New Roman" w:cs="Times New Roman"/>
                <w:sz w:val="24"/>
                <w:szCs w:val="24"/>
                <w:lang w:val="uk-UA" w:eastAsia="ru-RU"/>
              </w:rPr>
              <w:t>2</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C7F9DC9" w14:textId="1043DD1A" w:rsidR="0094285A" w:rsidRPr="00570444" w:rsidRDefault="00496593"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6D51A82" w14:textId="42D2B6CC"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496593">
              <w:rPr>
                <w:rFonts w:ascii="Times New Roman" w:eastAsia="Times New Roman" w:hAnsi="Times New Roman" w:cs="Times New Roman"/>
                <w:sz w:val="24"/>
                <w:szCs w:val="24"/>
                <w:lang w:val="uk-UA" w:eastAsia="ru-RU"/>
              </w:rPr>
              <w:t>36</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866DC0B" w14:textId="3E295B21"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D1484B6" w14:textId="514FDE78"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496593">
              <w:rPr>
                <w:rFonts w:ascii="Times New Roman" w:eastAsia="Times New Roman" w:hAnsi="Times New Roman" w:cs="Times New Roman"/>
                <w:sz w:val="24"/>
                <w:szCs w:val="24"/>
                <w:lang w:val="uk-UA" w:eastAsia="ru-RU"/>
              </w:rPr>
              <w:t>4</w:t>
            </w:r>
            <w:r w:rsidRPr="00570444">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734177B" w14:textId="389B7D5E"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475899A" w14:textId="74215016"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r w:rsidR="00B52FA9">
              <w:rPr>
                <w:rFonts w:ascii="Times New Roman" w:eastAsia="Times New Roman" w:hAnsi="Times New Roman" w:cs="Times New Roman"/>
                <w:sz w:val="24"/>
                <w:szCs w:val="24"/>
                <w:lang w:val="uk-UA"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C2C8A18" w14:textId="781DB7E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3BAC0EA" w14:textId="2725EEAB"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w:t>
            </w:r>
          </w:p>
        </w:tc>
      </w:tr>
      <w:tr w:rsidR="0094285A" w:rsidRPr="00570444" w14:paraId="2D9FE6ED" w14:textId="77777777" w:rsidTr="00954752">
        <w:trPr>
          <w:trHeight w:val="315"/>
        </w:trPr>
        <w:tc>
          <w:tcPr>
            <w:tcW w:w="9773" w:type="dxa"/>
            <w:gridSpan w:val="12"/>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D88A146" w14:textId="4EADCD2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b/>
                <w:bCs/>
                <w:sz w:val="24"/>
                <w:szCs w:val="24"/>
                <w:lang w:val="uk-UA" w:eastAsia="ru-RU"/>
              </w:rPr>
              <w:t>Загроза появи нових конкурентів у галузі</w:t>
            </w:r>
          </w:p>
        </w:tc>
      </w:tr>
      <w:tr w:rsidR="0094285A" w:rsidRPr="00570444" w14:paraId="7A71926B" w14:textId="77777777" w:rsidTr="0094285A">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0F64AB05" w14:textId="6B24CCEE"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sz w:val="24"/>
                <w:szCs w:val="24"/>
                <w:lang w:val="uk-UA" w:eastAsia="ru-RU"/>
              </w:rPr>
              <w:t>Бар’єри входу на ринок</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401A913" w14:textId="7DD6BF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0,5</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EBFF19A" w14:textId="327C45EC"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4A48785" w14:textId="649334CA"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6EFECC8" w14:textId="1C5C74C0"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D5B8AF8" w14:textId="21F7B056"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BEF55E3" w14:textId="2C36C904"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7BEC0CD" w14:textId="4CCA7A2A"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BF7626C" w14:textId="0EBD83B0"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C879CED" w14:textId="1771B608"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99C2C2D" w14:textId="18BC4B8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757B2C1" w14:textId="2D8DEA4C"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94285A" w:rsidRPr="00570444" w14:paraId="40BD66D9" w14:textId="77777777" w:rsidTr="0094285A">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39F0AA6" w14:textId="051AEF1B"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sz w:val="24"/>
                <w:szCs w:val="24"/>
                <w:lang w:val="uk-UA" w:eastAsia="ru-RU"/>
              </w:rPr>
              <w:t>Доступ до каналів збуту</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7686908" w14:textId="755389D1"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B9232DF" w14:textId="20DAFAC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5</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2B65C1F" w14:textId="0BD48FA0"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1,5</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8F8D333" w14:textId="749697FB"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CCB1F5F" w14:textId="5051747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77F7A2B" w14:textId="5FEEC66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007EAACD" w14:textId="663F872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66B3286" w14:textId="2B207C5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297DED10" w14:textId="05531B15"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EFC4E7F" w14:textId="7671B9E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05C51DE" w14:textId="0A005D50"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35</w:t>
            </w:r>
          </w:p>
        </w:tc>
      </w:tr>
      <w:tr w:rsidR="0094285A" w:rsidRPr="00570444" w14:paraId="422FA89A" w14:textId="77777777" w:rsidTr="0094285A">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4571ACC" w14:textId="5D2B3AAE"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sz w:val="24"/>
                <w:szCs w:val="24"/>
                <w:lang w:val="uk-UA" w:eastAsia="ru-RU"/>
              </w:rPr>
              <w:t>Галузеві переваги</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CABB70F" w14:textId="5E770232"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0,2</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129AA813" w14:textId="169C21F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22E8A7D" w14:textId="7ECFC67C"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0,8</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E83AFFB" w14:textId="21701AA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D031077" w14:textId="38822E32"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99B8EBA" w14:textId="53F29CD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5FBF6C2E" w14:textId="3F48F518"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4DA60F3B" w14:textId="45131BA6"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5</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76A32133" w14:textId="091885DA"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6B3D8867" w14:textId="6087133A"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14:paraId="32A6C065" w14:textId="5C0D441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95</w:t>
            </w:r>
          </w:p>
        </w:tc>
      </w:tr>
      <w:tr w:rsidR="0094285A" w:rsidRPr="00570444" w14:paraId="0F1454FD" w14:textId="77777777" w:rsidTr="00810E61">
        <w:trPr>
          <w:trHeight w:val="315"/>
        </w:trPr>
        <w:tc>
          <w:tcPr>
            <w:tcW w:w="1968"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69714194"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Середня оцінка</w:t>
            </w:r>
          </w:p>
        </w:tc>
        <w:tc>
          <w:tcPr>
            <w:tcW w:w="49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8EDC5B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4C726D2"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3,67</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7290D3F"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1,10</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CEE044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3,67</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225E757" w14:textId="7BA2FC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B52FA9">
              <w:rPr>
                <w:rFonts w:ascii="Times New Roman" w:eastAsia="Times New Roman" w:hAnsi="Times New Roman" w:cs="Times New Roman"/>
                <w:sz w:val="24"/>
                <w:szCs w:val="24"/>
                <w:lang w:val="uk-UA" w:eastAsia="ru-RU"/>
              </w:rPr>
              <w:t>0</w:t>
            </w:r>
            <w:r w:rsidRPr="00570444">
              <w:rPr>
                <w:rFonts w:ascii="Times New Roman" w:eastAsia="Times New Roman" w:hAnsi="Times New Roman" w:cs="Times New Roman"/>
                <w:sz w:val="24"/>
                <w:szCs w:val="24"/>
                <w:lang w:val="uk-UA" w:eastAsia="ru-RU"/>
              </w:rPr>
              <w:t>7</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328B126" w14:textId="7CE89F4E"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r w:rsidR="00B52FA9">
              <w:rPr>
                <w:rFonts w:ascii="Times New Roman" w:eastAsia="Times New Roman" w:hAnsi="Times New Roman" w:cs="Times New Roman"/>
                <w:sz w:val="24"/>
                <w:szCs w:val="24"/>
                <w:lang w:val="uk-UA" w:eastAsia="ru-RU"/>
              </w:rPr>
              <w:t>67</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B20CFA7" w14:textId="0CC2F82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w:t>
            </w:r>
            <w:r w:rsidR="00B52FA9">
              <w:rPr>
                <w:rFonts w:ascii="Times New Roman" w:eastAsia="Times New Roman" w:hAnsi="Times New Roman" w:cs="Times New Roman"/>
                <w:sz w:val="24"/>
                <w:szCs w:val="24"/>
                <w:lang w:val="uk-UA" w:eastAsia="ru-RU"/>
              </w:rPr>
              <w:t>7</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4CB1323" w14:textId="3B877381" w:rsidR="0094285A" w:rsidRPr="00570444" w:rsidRDefault="00B52FA9"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w:t>
            </w:r>
          </w:p>
        </w:tc>
        <w:tc>
          <w:tcPr>
            <w:tcW w:w="6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DA9D48B" w14:textId="21F585DD" w:rsidR="0094285A" w:rsidRPr="00570444" w:rsidRDefault="00B52FA9"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94285A" w:rsidRPr="00570444">
              <w:rPr>
                <w:rFonts w:ascii="Times New Roman" w:eastAsia="Times New Roman" w:hAnsi="Times New Roman" w:cs="Times New Roman"/>
                <w:sz w:val="24"/>
                <w:szCs w:val="24"/>
                <w:lang w:val="uk-UA"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74BC67F" w14:textId="3475C88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10A9C21" w14:textId="244C6F2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0,93</w:t>
            </w:r>
          </w:p>
        </w:tc>
      </w:tr>
      <w:tr w:rsidR="0094285A" w:rsidRPr="00570444" w14:paraId="06A3DAAD" w14:textId="77777777" w:rsidTr="00810E61">
        <w:trPr>
          <w:trHeight w:val="315"/>
        </w:trPr>
        <w:tc>
          <w:tcPr>
            <w:tcW w:w="9773" w:type="dxa"/>
            <w:gridSpan w:val="12"/>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A0D2DD4"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Загроза посилення ринкової влади споживачів</w:t>
            </w:r>
          </w:p>
        </w:tc>
      </w:tr>
      <w:tr w:rsidR="0094285A" w:rsidRPr="00570444" w14:paraId="0A696644" w14:textId="77777777" w:rsidTr="006F1614">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708C09A"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Статус споживачів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D1BA6A" w14:textId="77777777" w:rsidR="0094285A" w:rsidRPr="00570444" w:rsidRDefault="0094285A" w:rsidP="006F161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E923D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11A754"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4D3DC0" w14:textId="37DC8D14" w:rsidR="0094285A" w:rsidRPr="00570444" w:rsidRDefault="006F1614"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46A85F" w14:textId="2D24294B"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6F1614">
              <w:rPr>
                <w:rFonts w:ascii="Times New Roman" w:eastAsia="Times New Roman" w:hAnsi="Times New Roman" w:cs="Times New Roman"/>
                <w:sz w:val="24"/>
                <w:szCs w:val="24"/>
                <w:lang w:val="uk-UA" w:eastAsia="ru-RU"/>
              </w:rPr>
              <w:t>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B61224"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E2A972"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8B675D"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091274"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15EAC5" w14:textId="2EE1F91E"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r w:rsidR="006F1614">
              <w:rPr>
                <w:rFonts w:ascii="Times New Roman" w:eastAsia="Times New Roman" w:hAnsi="Times New Roman" w:cs="Times New Roman"/>
                <w:sz w:val="24"/>
                <w:szCs w:val="24"/>
                <w:lang w:val="uk-UA" w:eastAsia="ru-RU"/>
              </w:rPr>
              <w:t>,25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DC605A" w14:textId="7CDCE95E"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w:t>
            </w:r>
            <w:r w:rsidR="006F1614">
              <w:rPr>
                <w:rFonts w:ascii="Times New Roman" w:eastAsia="Times New Roman" w:hAnsi="Times New Roman" w:cs="Times New Roman"/>
                <w:sz w:val="24"/>
                <w:szCs w:val="24"/>
                <w:lang w:val="uk-UA" w:eastAsia="ru-RU"/>
              </w:rPr>
              <w:t>98</w:t>
            </w:r>
          </w:p>
        </w:tc>
      </w:tr>
      <w:tr w:rsidR="0094285A" w:rsidRPr="00570444" w14:paraId="6FD2AE77" w14:textId="77777777" w:rsidTr="006F1614">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85051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Значимість товару у споживачів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1FFFCA" w14:textId="77777777" w:rsidR="0094285A" w:rsidRPr="00570444" w:rsidRDefault="0094285A" w:rsidP="006F161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0,55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A4E57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02D9A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65691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7E37E7"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3385DE"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A34D2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1,65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D45B4F"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BFED18"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1,65</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F7944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FF2FA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1,93</w:t>
            </w:r>
          </w:p>
        </w:tc>
      </w:tr>
      <w:tr w:rsidR="0094285A" w:rsidRPr="00570444" w14:paraId="6B29AD8F" w14:textId="77777777" w:rsidTr="006F1614">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07C04E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Стандартизація товару</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D55E40" w14:textId="77777777" w:rsidR="0094285A" w:rsidRPr="00570444" w:rsidRDefault="0094285A" w:rsidP="006F161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0,15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8D7D8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15F6A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A3585E" w14:textId="6C53E34F" w:rsidR="0094285A" w:rsidRPr="00570444" w:rsidRDefault="006F1614"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81D015"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18AFD6"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1E8865"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637AD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6D208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0,45</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862713" w14:textId="6FD5D2A6"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95CEC3" w14:textId="059790A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0,3</w:t>
            </w:r>
          </w:p>
        </w:tc>
      </w:tr>
      <w:tr w:rsidR="0094285A" w:rsidRPr="00570444" w14:paraId="50E02C02" w14:textId="77777777" w:rsidTr="006F1614">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8F432EC"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Середня оцінка</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526360" w14:textId="77777777" w:rsidR="0094285A" w:rsidRPr="00570444" w:rsidRDefault="0094285A" w:rsidP="006F1614">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BB12F8"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3,33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D39DA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54806B" w14:textId="366194C6" w:rsidR="0094285A" w:rsidRPr="00570444" w:rsidRDefault="006F1614"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2,67</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CF2D6F" w14:textId="7013F511"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6F1614">
              <w:rPr>
                <w:rFonts w:ascii="Times New Roman" w:eastAsia="Times New Roman" w:hAnsi="Times New Roman" w:cs="Times New Roman"/>
                <w:sz w:val="24"/>
                <w:szCs w:val="24"/>
                <w:lang w:val="uk-UA" w:eastAsia="ru-RU"/>
              </w:rPr>
              <w:t>1</w:t>
            </w:r>
            <w:r w:rsidRPr="00570444">
              <w:rPr>
                <w:rFonts w:ascii="Times New Roman" w:eastAsia="Times New Roman" w:hAnsi="Times New Roman" w:cs="Times New Roman"/>
                <w:sz w:val="24"/>
                <w:szCs w:val="24"/>
                <w:lang w:val="uk-UA" w:eastAsia="ru-RU"/>
              </w:rPr>
              <w:t>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0EEDBE"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2,67</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C35383"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6798FE"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3,00</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64F7ED"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1,00</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882D05" w14:textId="0542B6BF" w:rsidR="0094285A" w:rsidRPr="00570444" w:rsidRDefault="006F1614"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2,91</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33DE34" w14:textId="6ED53D24"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w:t>
            </w:r>
            <w:r w:rsidR="006F1614">
              <w:rPr>
                <w:rFonts w:ascii="Times New Roman" w:eastAsia="Times New Roman" w:hAnsi="Times New Roman" w:cs="Times New Roman"/>
                <w:sz w:val="24"/>
                <w:szCs w:val="24"/>
                <w:lang w:val="uk-UA" w:eastAsia="ru-RU"/>
              </w:rPr>
              <w:t>7</w:t>
            </w:r>
          </w:p>
        </w:tc>
      </w:tr>
      <w:tr w:rsidR="0094285A" w:rsidRPr="00570444" w14:paraId="38DAB187" w14:textId="77777777" w:rsidTr="00097AD0">
        <w:trPr>
          <w:trHeight w:val="315"/>
        </w:trPr>
        <w:tc>
          <w:tcPr>
            <w:tcW w:w="9773" w:type="dxa"/>
            <w:gridSpan w:val="12"/>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3052EA1"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Загроза зростання ринкової влади постачальників</w:t>
            </w:r>
          </w:p>
        </w:tc>
      </w:tr>
      <w:tr w:rsidR="0094285A" w:rsidRPr="00570444" w14:paraId="3A3C2973" w14:textId="77777777" w:rsidTr="00CC0E1C">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8D9561E"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Унікальність каналів поставок</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C9A115"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0,45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35507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5D852F"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1,35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CB1146"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6282E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455F1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5CE605"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F1154D"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CAE963"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0,9</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686092"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4D8034"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1,01</w:t>
            </w:r>
          </w:p>
        </w:tc>
      </w:tr>
      <w:tr w:rsidR="0094285A" w:rsidRPr="00570444" w14:paraId="70C9C1DD" w14:textId="77777777" w:rsidTr="00CC0E1C">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10F0376"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Значимість підприємств для постачальників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0481D0"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0,55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F4C807" w14:textId="2DA302B1"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AA889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47C13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CCD85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1,65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9353C5"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019D3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1,65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F7EE36" w14:textId="6AEC8387"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7A7B2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D3C350" w14:textId="61AB1CE9"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F8B1CC" w14:textId="5B83FFAD"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CC0E1C">
              <w:rPr>
                <w:rFonts w:ascii="Times New Roman" w:eastAsia="Times New Roman" w:hAnsi="Times New Roman" w:cs="Times New Roman"/>
                <w:sz w:val="24"/>
                <w:szCs w:val="24"/>
                <w:lang w:val="uk-UA" w:eastAsia="ru-RU"/>
              </w:rPr>
              <w:t>65</w:t>
            </w:r>
          </w:p>
        </w:tc>
      </w:tr>
      <w:tr w:rsidR="0094285A" w:rsidRPr="00570444" w14:paraId="5C86076E" w14:textId="77777777" w:rsidTr="00CC0E1C">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1F2490"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Середня оцінка</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CA63BB"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60D858" w14:textId="6F36BD45"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5898E3" w14:textId="756FCAF4"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CC0E1C">
              <w:rPr>
                <w:rFonts w:ascii="Times New Roman" w:eastAsia="Times New Roman" w:hAnsi="Times New Roman" w:cs="Times New Roman"/>
                <w:sz w:val="24"/>
                <w:szCs w:val="24"/>
                <w:lang w:val="uk-UA" w:eastAsia="ru-RU"/>
              </w:rPr>
              <w:t>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EE0C1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53919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056522"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05BF4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1,28</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884FFA" w14:textId="2517CC99"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70F858" w14:textId="20B61083"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CC0E1C">
              <w:rPr>
                <w:rFonts w:ascii="Times New Roman" w:eastAsia="Times New Roman" w:hAnsi="Times New Roman" w:cs="Times New Roman"/>
                <w:sz w:val="24"/>
                <w:szCs w:val="24"/>
                <w:lang w:val="uk-UA" w:eastAsia="ru-RU"/>
              </w:rPr>
              <w:t>28</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F42F98" w14:textId="718AC03F"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r w:rsidR="00CC0E1C">
              <w:rPr>
                <w:rFonts w:ascii="Times New Roman" w:eastAsia="Times New Roman" w:hAnsi="Times New Roman" w:cs="Times New Roman"/>
                <w:sz w:val="24"/>
                <w:szCs w:val="24"/>
                <w:lang w:val="uk-UA" w:eastAsia="ru-RU"/>
              </w:rPr>
              <w:t>63</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D2BC14" w14:textId="00D61DA0"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r w:rsidR="00CC0E1C">
              <w:rPr>
                <w:rFonts w:ascii="Times New Roman" w:eastAsia="Times New Roman" w:hAnsi="Times New Roman" w:cs="Times New Roman"/>
                <w:sz w:val="24"/>
                <w:szCs w:val="24"/>
                <w:lang w:val="uk-UA" w:eastAsia="ru-RU"/>
              </w:rPr>
              <w:t>33</w:t>
            </w:r>
          </w:p>
        </w:tc>
      </w:tr>
      <w:tr w:rsidR="0094285A" w:rsidRPr="00570444" w14:paraId="25C5D15F" w14:textId="77777777" w:rsidTr="00097AD0">
        <w:trPr>
          <w:trHeight w:val="315"/>
        </w:trPr>
        <w:tc>
          <w:tcPr>
            <w:tcW w:w="9773" w:type="dxa"/>
            <w:gridSpan w:val="12"/>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CD801B2"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Загроза товарів-замінників</w:t>
            </w:r>
          </w:p>
        </w:tc>
      </w:tr>
      <w:tr w:rsidR="0094285A" w:rsidRPr="00570444" w14:paraId="557E6525" w14:textId="77777777" w:rsidTr="00CC0E1C">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0FDFCD5"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Зміна вподобань споживачів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D9509F"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F6A40D"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005AB8"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A51013"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666A77"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0F2E98"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7B757A"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956B7B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D1CA2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44431C"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CF4B09"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r>
      <w:tr w:rsidR="0094285A" w:rsidRPr="00570444" w14:paraId="08492643" w14:textId="77777777" w:rsidTr="00CC0E1C">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FB2FB7"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Вартість альтернативних товарів для споживачів</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627DF5" w14:textId="77777777" w:rsidR="0094285A" w:rsidRPr="00570444" w:rsidRDefault="0094285A" w:rsidP="00CC0E1C">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0,5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87113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AC7CDE"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3F1D3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5105FA"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1BFC7C" w14:textId="77777777" w:rsidR="0094285A"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14:paraId="275EFB5F" w14:textId="43F0F60C" w:rsidR="00CC0E1C"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DE4428" w14:textId="79770B95"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E96170"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4BD44B"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1,5</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1BFA1E" w14:textId="1B83F338" w:rsidR="0094285A" w:rsidRPr="00570444" w:rsidRDefault="00CC0E1C" w:rsidP="00CC0E1C">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3,75</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572591" w14:textId="7AF59C95" w:rsidR="0094285A" w:rsidRPr="00570444" w:rsidRDefault="00CC0E1C" w:rsidP="00CC0E1C">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1,88</w:t>
            </w:r>
          </w:p>
        </w:tc>
      </w:tr>
      <w:tr w:rsidR="0094285A" w:rsidRPr="00570444" w14:paraId="1C820E01" w14:textId="77777777" w:rsidTr="00097AD0">
        <w:trPr>
          <w:trHeight w:val="315"/>
        </w:trPr>
        <w:tc>
          <w:tcPr>
            <w:tcW w:w="196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4D921B" w14:textId="77777777" w:rsidR="0094285A" w:rsidRPr="00570444" w:rsidRDefault="0094285A" w:rsidP="0094285A">
            <w:pPr>
              <w:spacing w:after="0" w:line="240" w:lineRule="auto"/>
              <w:contextualSpacing/>
              <w:jc w:val="center"/>
              <w:rPr>
                <w:rFonts w:ascii="Times New Roman" w:eastAsia="Times New Roman" w:hAnsi="Times New Roman" w:cs="Times New Roman"/>
                <w:b/>
                <w:bCs/>
                <w:sz w:val="24"/>
                <w:szCs w:val="24"/>
                <w:lang w:val="uk-UA" w:eastAsia="ru-RU"/>
              </w:rPr>
            </w:pPr>
            <w:r w:rsidRPr="00570444">
              <w:rPr>
                <w:rFonts w:ascii="Times New Roman" w:eastAsia="Times New Roman" w:hAnsi="Times New Roman" w:cs="Times New Roman"/>
                <w:b/>
                <w:bCs/>
                <w:sz w:val="24"/>
                <w:szCs w:val="24"/>
                <w:lang w:val="uk-UA" w:eastAsia="ru-RU"/>
              </w:rPr>
              <w:t>Середня оцінка</w:t>
            </w:r>
          </w:p>
        </w:tc>
        <w:tc>
          <w:tcPr>
            <w:tcW w:w="49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FEB17BC"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FA5FEF"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83F4F74"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D80A1A"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4,5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087609"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2,25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A53B5F" w14:textId="7DE4D768"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6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E367FA" w14:textId="00C7263C"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18D211"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3,5</w:t>
            </w:r>
          </w:p>
        </w:tc>
        <w:tc>
          <w:tcPr>
            <w:tcW w:w="6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3F8D66" w14:textId="77777777" w:rsidR="0094285A" w:rsidRPr="00570444" w:rsidRDefault="0094285A" w:rsidP="0094285A">
            <w:pPr>
              <w:spacing w:after="0" w:line="240" w:lineRule="auto"/>
              <w:contextualSpacing/>
              <w:jc w:val="center"/>
              <w:rPr>
                <w:rFonts w:ascii="Times New Roman" w:eastAsia="Times New Roman" w:hAnsi="Times New Roman" w:cs="Times New Roman"/>
                <w:sz w:val="24"/>
                <w:szCs w:val="24"/>
                <w:lang w:val="uk-UA" w:eastAsia="ru-RU"/>
              </w:rPr>
            </w:pPr>
            <w:r w:rsidRPr="00570444">
              <w:rPr>
                <w:rFonts w:ascii="Times New Roman" w:eastAsia="Times New Roman" w:hAnsi="Times New Roman" w:cs="Times New Roman"/>
                <w:sz w:val="24"/>
                <w:szCs w:val="24"/>
                <w:lang w:val="uk-UA" w:eastAsia="ru-RU"/>
              </w:rPr>
              <w:t>1,75</w:t>
            </w:r>
          </w:p>
        </w:tc>
        <w:tc>
          <w:tcPr>
            <w:tcW w:w="113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2056E0" w14:textId="32D1F48B"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3,88</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4B19A87" w14:textId="05BA7A66" w:rsidR="0094285A" w:rsidRPr="00570444" w:rsidRDefault="00CC0E1C" w:rsidP="0094285A">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1,94</w:t>
            </w:r>
          </w:p>
        </w:tc>
      </w:tr>
    </w:tbl>
    <w:p w14:paraId="5708033E" w14:textId="77777777" w:rsidR="00810E61" w:rsidRPr="00570444" w:rsidRDefault="00810E61" w:rsidP="00570444">
      <w:pPr>
        <w:spacing w:line="360" w:lineRule="auto"/>
        <w:contextualSpacing/>
        <w:jc w:val="right"/>
        <w:rPr>
          <w:rFonts w:ascii="Times New Roman" w:hAnsi="Times New Roman" w:cs="Times New Roman"/>
          <w:sz w:val="28"/>
          <w:szCs w:val="28"/>
          <w:lang w:val="uk-UA"/>
        </w:rPr>
      </w:pPr>
    </w:p>
    <w:p w14:paraId="6D70EC73" w14:textId="07221BD4"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Рівень загрози кожної конкурентної сили для підприємств доцільно визначити за формулою:</w:t>
      </w:r>
    </w:p>
    <w:p w14:paraId="42924984" w14:textId="34A34229" w:rsidR="00F15803" w:rsidRPr="00570444" w:rsidRDefault="00F23522" w:rsidP="00570444">
      <w:pPr>
        <w:spacing w:line="360" w:lineRule="auto"/>
        <w:ind w:firstLine="720"/>
        <w:contextualSpacing/>
        <w:jc w:val="both"/>
        <w:rPr>
          <w:rFonts w:ascii="Times New Roman" w:eastAsiaTheme="minorEastAsia"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f</m:t>
              </m:r>
            </m:sub>
          </m:sSub>
          <m:r>
            <w:rPr>
              <w:rFonts w:ascii="Cambria Math" w:hAnsi="Times New Roman" w:cs="Times New Roman"/>
              <w:sz w:val="28"/>
              <w:szCs w:val="28"/>
              <w:lang w:val="uk-UA"/>
            </w:rPr>
            <m:t xml:space="preserve">= </m:t>
          </m:r>
          <m:nary>
            <m:naryPr>
              <m:chr m:val="∑"/>
              <m:limLoc m:val="undOvr"/>
              <m:ctrlPr>
                <w:rPr>
                  <w:rFonts w:ascii="Cambria Math" w:hAnsi="Times New Roman" w:cs="Times New Roman"/>
                  <w:i/>
                  <w:sz w:val="28"/>
                  <w:szCs w:val="28"/>
                  <w:lang w:val="uk-UA"/>
                </w:rPr>
              </m:ctrlPr>
            </m:naryPr>
            <m:sub>
              <m:r>
                <w:rPr>
                  <w:rFonts w:ascii="Cambria Math" w:hAnsi="Cambria Math" w:cs="Times New Roman"/>
                  <w:sz w:val="28"/>
                  <w:szCs w:val="28"/>
                  <w:lang w:val="uk-UA"/>
                </w:rPr>
                <m:t>i</m:t>
              </m:r>
              <m:r>
                <w:rPr>
                  <w:rFonts w:ascii="Cambria Math" w:hAnsi="Times New Roman" w:cs="Times New Roman"/>
                  <w:sz w:val="28"/>
                  <w:szCs w:val="28"/>
                  <w:lang w:val="uk-UA"/>
                </w:rPr>
                <m:t>=1</m:t>
              </m:r>
            </m:sub>
            <m:sup>
              <m:r>
                <w:rPr>
                  <w:rFonts w:ascii="Cambria Math" w:hAnsi="Cambria Math" w:cs="Times New Roman"/>
                  <w:sz w:val="28"/>
                  <w:szCs w:val="28"/>
                  <w:lang w:val="uk-UA"/>
                </w:rPr>
                <m:t>n</m:t>
              </m:r>
            </m:sup>
            <m:e>
              <m:nary>
                <m:naryPr>
                  <m:chr m:val="∑"/>
                  <m:limLoc m:val="undOvr"/>
                  <m:ctrlPr>
                    <w:rPr>
                      <w:rFonts w:ascii="Cambria Math" w:hAnsi="Times New Roman" w:cs="Times New Roman"/>
                      <w:i/>
                      <w:sz w:val="28"/>
                      <w:szCs w:val="28"/>
                      <w:lang w:val="uk-UA"/>
                    </w:rPr>
                  </m:ctrlPr>
                </m:naryPr>
                <m:sub>
                  <m:r>
                    <w:rPr>
                      <w:rFonts w:ascii="Cambria Math" w:hAnsi="Cambria Math" w:cs="Times New Roman"/>
                      <w:sz w:val="28"/>
                      <w:szCs w:val="28"/>
                      <w:lang w:val="uk-UA"/>
                    </w:rPr>
                    <m:t>j</m:t>
                  </m:r>
                  <m:r>
                    <w:rPr>
                      <w:rFonts w:ascii="Cambria Math" w:hAnsi="Times New Roman" w:cs="Times New Roman"/>
                      <w:sz w:val="28"/>
                      <w:szCs w:val="28"/>
                      <w:lang w:val="uk-UA"/>
                    </w:rPr>
                    <m:t>=1</m:t>
                  </m:r>
                </m:sub>
                <m:sup>
                  <m:r>
                    <w:rPr>
                      <w:rFonts w:ascii="Cambria Math" w:hAnsi="Cambria Math" w:cs="Times New Roman"/>
                      <w:sz w:val="28"/>
                      <w:szCs w:val="28"/>
                      <w:lang w:val="uk-UA"/>
                    </w:rPr>
                    <m:t>m</m:t>
                  </m:r>
                </m:sup>
                <m:e>
                  <m:r>
                    <w:rPr>
                      <w:rFonts w:ascii="Cambria Math" w:hAnsi="Times New Roman" w:cs="Times New Roman"/>
                      <w:sz w:val="28"/>
                      <w:szCs w:val="28"/>
                      <w:lang w:val="uk-UA"/>
                    </w:rPr>
                    <m:t>(</m:t>
                  </m:r>
                </m:e>
              </m:nary>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j</m:t>
                  </m:r>
                </m:sub>
              </m:sSub>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β</m:t>
                  </m:r>
                </m:e>
                <m:sub>
                  <m:r>
                    <w:rPr>
                      <w:rFonts w:ascii="Cambria Math" w:hAnsi="Cambria Math" w:cs="Times New Roman"/>
                      <w:sz w:val="28"/>
                      <w:szCs w:val="28"/>
                      <w:lang w:val="uk-UA"/>
                    </w:rPr>
                    <m:t>j</m:t>
                  </m:r>
                </m:sub>
              </m:sSub>
              <m:r>
                <w:rPr>
                  <w:rFonts w:ascii="Cambria Math" w:hAnsi="Times New Roman" w:cs="Times New Roman"/>
                  <w:sz w:val="28"/>
                  <w:szCs w:val="28"/>
                  <w:lang w:val="uk-UA"/>
                </w:rPr>
                <m:t>)/5</m:t>
              </m:r>
              <m:r>
                <w:rPr>
                  <w:rFonts w:ascii="Cambria Math" w:hAnsi="Cambria Math" w:cs="Times New Roman"/>
                  <w:sz w:val="28"/>
                  <w:szCs w:val="28"/>
                  <w:lang w:val="uk-UA"/>
                </w:rPr>
                <m:t>n→</m:t>
              </m:r>
              <m:r>
                <w:rPr>
                  <w:rFonts w:ascii="Cambria Math" w:hAnsi="Times New Roman" w:cs="Times New Roman"/>
                  <w:sz w:val="28"/>
                  <w:szCs w:val="28"/>
                  <w:lang w:val="uk-UA"/>
                </w:rPr>
                <m:t>0</m:t>
              </m:r>
            </m:e>
          </m:nary>
        </m:oMath>
      </m:oMathPara>
    </w:p>
    <w:p w14:paraId="762DFAE7" w14:textId="77777777" w:rsidR="00F15803" w:rsidRPr="00570444" w:rsidRDefault="00F15803" w:rsidP="00570444">
      <w:pPr>
        <w:spacing w:line="360" w:lineRule="auto"/>
        <w:ind w:firstLine="720"/>
        <w:contextualSpacing/>
        <w:jc w:val="both"/>
        <w:rPr>
          <w:rFonts w:ascii="Times New Roman" w:eastAsiaTheme="minorEastAsia" w:hAnsi="Times New Roman" w:cs="Times New Roman"/>
          <w:sz w:val="28"/>
          <w:szCs w:val="28"/>
          <w:lang w:val="uk-UA"/>
        </w:rPr>
      </w:pPr>
    </w:p>
    <w:p w14:paraId="3EA63D59" w14:textId="77777777" w:rsidR="00F15803" w:rsidRPr="00570444" w:rsidRDefault="00F15803" w:rsidP="00570444">
      <w:pPr>
        <w:spacing w:line="360" w:lineRule="auto"/>
        <w:ind w:firstLine="851"/>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f</m:t>
            </m:r>
          </m:sub>
        </m:sSub>
      </m:oMath>
      <w:r w:rsidRPr="00570444">
        <w:rPr>
          <w:rFonts w:ascii="Times New Roman" w:hAnsi="Times New Roman" w:cs="Times New Roman"/>
          <w:sz w:val="28"/>
          <w:szCs w:val="28"/>
          <w:lang w:val="uk-UA"/>
        </w:rPr>
        <w:t>– рівень загрози кожної конкурентної сили для підприємств;</w:t>
      </w:r>
    </w:p>
    <w:p w14:paraId="0A8C64A3" w14:textId="77777777" w:rsidR="00F15803" w:rsidRPr="00570444" w:rsidRDefault="00F15803" w:rsidP="00570444">
      <w:pPr>
        <w:spacing w:line="360" w:lineRule="auto"/>
        <w:ind w:firstLine="851"/>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i – 1,2,..n – кількість експертів;</w:t>
      </w:r>
    </w:p>
    <w:p w14:paraId="46FD8ADF" w14:textId="77777777" w:rsidR="00F15803" w:rsidRPr="00570444" w:rsidRDefault="00F15803" w:rsidP="00570444">
      <w:pPr>
        <w:spacing w:line="360" w:lineRule="auto"/>
        <w:ind w:firstLine="851"/>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j – 1,2,..m – кількість показників загрози конкурентної сили, що оцінюється;</w:t>
      </w:r>
    </w:p>
    <w:p w14:paraId="07C555B2" w14:textId="77777777" w:rsidR="00F15803" w:rsidRPr="00570444" w:rsidRDefault="00F23522" w:rsidP="00570444">
      <w:pPr>
        <w:tabs>
          <w:tab w:val="left" w:pos="3105"/>
        </w:tabs>
        <w:spacing w:line="360" w:lineRule="auto"/>
        <w:ind w:firstLine="851"/>
        <w:contextualSpacing/>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j</m:t>
            </m:r>
          </m:sub>
        </m:sSub>
      </m:oMath>
      <w:r w:rsidR="00F15803" w:rsidRPr="00570444">
        <w:rPr>
          <w:rFonts w:ascii="Times New Roman" w:hAnsi="Times New Roman" w:cs="Times New Roman"/>
          <w:sz w:val="28"/>
          <w:szCs w:val="28"/>
          <w:lang w:val="uk-UA"/>
        </w:rPr>
        <w:t xml:space="preserve"> – вагомість j-ого показника загрози конкурентної сили;</w:t>
      </w:r>
    </w:p>
    <w:p w14:paraId="3875487C" w14:textId="77777777" w:rsidR="00F15803" w:rsidRPr="00570444" w:rsidRDefault="00F23522" w:rsidP="00570444">
      <w:pPr>
        <w:tabs>
          <w:tab w:val="left" w:pos="3105"/>
        </w:tabs>
        <w:spacing w:line="360" w:lineRule="auto"/>
        <w:ind w:left="851"/>
        <w:contextualSpacing/>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ij</m:t>
            </m:r>
          </m:sub>
        </m:sSub>
      </m:oMath>
      <w:r w:rsidR="00F15803" w:rsidRPr="00570444">
        <w:rPr>
          <w:rFonts w:ascii="Times New Roman" w:hAnsi="Times New Roman" w:cs="Times New Roman"/>
          <w:sz w:val="28"/>
          <w:szCs w:val="28"/>
          <w:lang w:val="uk-UA"/>
        </w:rPr>
        <w:t>– оцінка i-тим експертом j-ого показника загрози конкурентної сили за п’ятибальною шкалою;</w:t>
      </w:r>
    </w:p>
    <w:p w14:paraId="066A8714" w14:textId="77777777" w:rsidR="00F15803" w:rsidRPr="00570444" w:rsidRDefault="00F15803" w:rsidP="00570444">
      <w:pPr>
        <w:tabs>
          <w:tab w:val="left" w:pos="3105"/>
        </w:tabs>
        <w:spacing w:line="360" w:lineRule="auto"/>
        <w:ind w:left="851"/>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5п- максимально можлива кількість балів, яку можна отримати.</w:t>
      </w:r>
    </w:p>
    <w:p w14:paraId="317D7A76" w14:textId="6282FB18"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Методика розрахунку інтегрального показника стану конкурентного середовища підприємства:</w:t>
      </w:r>
    </w:p>
    <w:p w14:paraId="141B5CC8" w14:textId="0ECAA87D" w:rsidR="00F15803" w:rsidRPr="00570444" w:rsidRDefault="00F15803" w:rsidP="00570444">
      <w:pPr>
        <w:spacing w:line="360" w:lineRule="auto"/>
        <w:ind w:firstLine="720"/>
        <w:contextualSpacing/>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ІК</m:t>
          </m:r>
          <m:r>
            <w:rPr>
              <w:rFonts w:ascii="Cambria Math" w:hAnsi="Times New Roman" w:cs="Times New Roman"/>
              <w:sz w:val="28"/>
              <w:szCs w:val="28"/>
              <w:lang w:val="uk-UA"/>
            </w:rPr>
            <m:t>=</m:t>
          </m:r>
          <m:rad>
            <m:radPr>
              <m:ctrlPr>
                <w:rPr>
                  <w:rFonts w:ascii="Cambria Math" w:hAnsi="Times New Roman" w:cs="Times New Roman"/>
                  <w:i/>
                  <w:sz w:val="28"/>
                  <w:szCs w:val="28"/>
                  <w:lang w:val="uk-UA"/>
                </w:rPr>
              </m:ctrlPr>
            </m:radPr>
            <m:deg>
              <m:r>
                <w:rPr>
                  <w:rFonts w:ascii="Cambria Math" w:hAnsi="Times New Roman" w:cs="Times New Roman"/>
                  <w:sz w:val="28"/>
                  <w:szCs w:val="28"/>
                  <w:lang w:val="uk-UA"/>
                </w:rPr>
                <m:t>5</m:t>
              </m:r>
            </m:deg>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ІК</m:t>
                  </m:r>
                </m:sub>
              </m:sSub>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НК</m:t>
                  </m:r>
                </m:sub>
              </m:sSub>
              <m:r>
                <w:rPr>
                  <w:rFonts w:ascii="Cambria Math"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С</m:t>
                  </m:r>
                </m:sub>
              </m:sSub>
              <m:r>
                <w:rPr>
                  <w:rFonts w:ascii="Cambria Math"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п</m:t>
                  </m:r>
                </m:sub>
              </m:sSub>
              <m:r>
                <w:rPr>
                  <w:rFonts w:ascii="Cambria Math"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тз</m:t>
                  </m:r>
                </m:sub>
              </m:sSub>
            </m:e>
          </m:rad>
        </m:oMath>
      </m:oMathPara>
    </w:p>
    <w:p w14:paraId="0FAE814E" w14:textId="77777777" w:rsidR="00F15803" w:rsidRPr="00570444" w:rsidRDefault="00F15803" w:rsidP="00570444">
      <w:pPr>
        <w:spacing w:line="360" w:lineRule="auto"/>
        <w:ind w:firstLine="720"/>
        <w:contextualSpacing/>
        <w:jc w:val="both"/>
        <w:rPr>
          <w:rFonts w:ascii="Times New Roman" w:eastAsiaTheme="minorEastAsia" w:hAnsi="Times New Roman" w:cs="Times New Roman"/>
          <w:sz w:val="28"/>
          <w:szCs w:val="28"/>
          <w:lang w:val="uk-UA"/>
        </w:rPr>
      </w:pPr>
    </w:p>
    <w:p w14:paraId="36BE4342" w14:textId="77777777"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де ІК – інтегральний показник стану конкурентного середовища підприємства;</w:t>
      </w:r>
    </w:p>
    <w:p w14:paraId="3C27059B" w14:textId="77777777"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Кік – рівень загрози інтенсивності конкуренції на ринку;</w:t>
      </w:r>
    </w:p>
    <w:p w14:paraId="400EE1DA" w14:textId="77777777"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Кнк – рівень загрози появи нових конкурентів;</w:t>
      </w:r>
    </w:p>
    <w:p w14:paraId="15FB3A2B" w14:textId="77777777"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Кс – рівень загрози посилення ринкової влади споживачів;</w:t>
      </w:r>
    </w:p>
    <w:p w14:paraId="61F35285" w14:textId="77777777"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Кп – рівень загрози зростання ринкової влади постачальників;</w:t>
      </w:r>
    </w:p>
    <w:p w14:paraId="72B1FD4B" w14:textId="4EB19C6C" w:rsidR="00F15803" w:rsidRPr="00570444" w:rsidRDefault="00F1580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Ктз – рівень загрози товарів-замінників.</w:t>
      </w:r>
    </w:p>
    <w:p w14:paraId="1B3C6204" w14:textId="78C32D69" w:rsidR="004E63A1" w:rsidRPr="00570444" w:rsidRDefault="004E63A1" w:rsidP="00570444">
      <w:pPr>
        <w:spacing w:line="360" w:lineRule="auto"/>
        <w:ind w:firstLine="720"/>
        <w:contextualSpacing/>
        <w:jc w:val="both"/>
        <w:rPr>
          <w:rFonts w:ascii="Times New Roman" w:eastAsiaTheme="minorEastAsia" w:hAnsi="Times New Roman" w:cs="Times New Roman"/>
          <w:sz w:val="28"/>
          <w:szCs w:val="28"/>
          <w:lang w:val="uk-UA"/>
        </w:rPr>
      </w:pPr>
      <w:r w:rsidRPr="00570444">
        <w:rPr>
          <w:rFonts w:ascii="Times New Roman" w:hAnsi="Times New Roman" w:cs="Times New Roman"/>
          <w:sz w:val="28"/>
          <w:szCs w:val="28"/>
          <w:lang w:val="uk-UA"/>
        </w:rPr>
        <w:t>Було розраховано рівень загрози кожної конкурентної сили для підприємства:</w:t>
      </w:r>
    </w:p>
    <w:p w14:paraId="76890532" w14:textId="7541DB6D"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Конкуренція серед існуючих підприємств у галузі: К=0,</w:t>
      </w:r>
      <w:r w:rsidR="0026705C">
        <w:rPr>
          <w:rFonts w:ascii="Times New Roman" w:hAnsi="Times New Roman" w:cs="Times New Roman"/>
          <w:sz w:val="28"/>
          <w:szCs w:val="28"/>
          <w:lang w:val="uk-UA"/>
        </w:rPr>
        <w:t>4</w:t>
      </w:r>
    </w:p>
    <w:p w14:paraId="019955E4" w14:textId="6C0343EB"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Загроза появи нових конкурентів у галузі: К=0,</w:t>
      </w:r>
      <w:r w:rsidR="00496593">
        <w:rPr>
          <w:rFonts w:ascii="Times New Roman" w:hAnsi="Times New Roman" w:cs="Times New Roman"/>
          <w:sz w:val="28"/>
          <w:szCs w:val="28"/>
          <w:lang w:val="uk-UA"/>
        </w:rPr>
        <w:t>93</w:t>
      </w:r>
    </w:p>
    <w:p w14:paraId="7280AFB7" w14:textId="466C27CA"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Загроза посилення ринкової влади споживачів: К=</w:t>
      </w:r>
      <w:r w:rsidR="00496593">
        <w:rPr>
          <w:rFonts w:ascii="Times New Roman" w:hAnsi="Times New Roman" w:cs="Times New Roman"/>
          <w:sz w:val="28"/>
          <w:szCs w:val="28"/>
          <w:lang w:val="uk-UA"/>
        </w:rPr>
        <w:t>1,07</w:t>
      </w:r>
    </w:p>
    <w:p w14:paraId="4DE1FFE9" w14:textId="4602FDFA"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Загроза зростання ринкової влади постачальників: К=1,</w:t>
      </w:r>
      <w:r w:rsidR="00496593">
        <w:rPr>
          <w:rFonts w:ascii="Times New Roman" w:hAnsi="Times New Roman" w:cs="Times New Roman"/>
          <w:sz w:val="28"/>
          <w:szCs w:val="28"/>
          <w:lang w:val="uk-UA"/>
        </w:rPr>
        <w:t>33</w:t>
      </w:r>
    </w:p>
    <w:p w14:paraId="72235965" w14:textId="000904F9"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Загроза товарів-замінників: К=1,</w:t>
      </w:r>
      <w:r w:rsidR="00496593">
        <w:rPr>
          <w:rFonts w:ascii="Times New Roman" w:hAnsi="Times New Roman" w:cs="Times New Roman"/>
          <w:sz w:val="28"/>
          <w:szCs w:val="28"/>
          <w:lang w:val="uk-UA"/>
        </w:rPr>
        <w:t>94</w:t>
      </w:r>
    </w:p>
    <w:p w14:paraId="51296A08" w14:textId="216E4981"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Інтегральний показник стану конкурентного середовища: Кінт=</w:t>
      </w:r>
      <w:r w:rsidR="00496593">
        <w:rPr>
          <w:rFonts w:ascii="Times New Roman" w:hAnsi="Times New Roman" w:cs="Times New Roman"/>
          <w:sz w:val="28"/>
          <w:szCs w:val="28"/>
          <w:lang w:val="uk-UA"/>
        </w:rPr>
        <w:t>1,41</w:t>
      </w:r>
    </w:p>
    <w:p w14:paraId="3CD595F0" w14:textId="336ED6AD" w:rsidR="004E63A1" w:rsidRPr="00570444"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Отже, найбільшою загрозою є поява товарів-субститутів, що зможуть конкурувати з </w:t>
      </w:r>
      <w:r w:rsidR="006D04B4">
        <w:rPr>
          <w:rFonts w:ascii="Times New Roman" w:hAnsi="Times New Roman" w:cs="Times New Roman"/>
          <w:sz w:val="28"/>
          <w:szCs w:val="28"/>
          <w:lang w:val="uk-UA"/>
        </w:rPr>
        <w:t>теплицями</w:t>
      </w:r>
      <w:r w:rsidR="004F506A" w:rsidRPr="00570444">
        <w:rPr>
          <w:rFonts w:ascii="Times New Roman" w:hAnsi="Times New Roman" w:cs="Times New Roman"/>
          <w:sz w:val="28"/>
          <w:szCs w:val="28"/>
          <w:lang w:val="uk-UA"/>
        </w:rPr>
        <w:t xml:space="preserve"> підприємства</w:t>
      </w:r>
      <w:r w:rsidRPr="00570444">
        <w:rPr>
          <w:rFonts w:ascii="Times New Roman" w:hAnsi="Times New Roman" w:cs="Times New Roman"/>
          <w:sz w:val="28"/>
          <w:szCs w:val="28"/>
          <w:lang w:val="uk-UA"/>
        </w:rPr>
        <w:t xml:space="preserve"> за рахунок ціни</w:t>
      </w:r>
      <w:r w:rsidR="006D04B4">
        <w:rPr>
          <w:rFonts w:ascii="Times New Roman" w:hAnsi="Times New Roman" w:cs="Times New Roman"/>
          <w:sz w:val="28"/>
          <w:szCs w:val="28"/>
          <w:lang w:val="uk-UA"/>
        </w:rPr>
        <w:t xml:space="preserve"> та</w:t>
      </w:r>
      <w:r w:rsidRPr="00570444">
        <w:rPr>
          <w:rFonts w:ascii="Times New Roman" w:hAnsi="Times New Roman" w:cs="Times New Roman"/>
          <w:sz w:val="28"/>
          <w:szCs w:val="28"/>
          <w:lang w:val="uk-UA"/>
        </w:rPr>
        <w:t xml:space="preserve"> </w:t>
      </w:r>
      <w:r w:rsidR="006D04B4">
        <w:rPr>
          <w:rFonts w:ascii="Times New Roman" w:hAnsi="Times New Roman" w:cs="Times New Roman"/>
          <w:sz w:val="28"/>
          <w:szCs w:val="28"/>
          <w:lang w:val="uk-UA"/>
        </w:rPr>
        <w:t>функціоналу</w:t>
      </w:r>
      <w:r w:rsidRPr="00570444">
        <w:rPr>
          <w:rFonts w:ascii="Times New Roman" w:hAnsi="Times New Roman" w:cs="Times New Roman"/>
          <w:sz w:val="28"/>
          <w:szCs w:val="28"/>
          <w:lang w:val="uk-UA"/>
        </w:rPr>
        <w:t>. Найменший рівень було отримано серед існуючих підприємств</w:t>
      </w:r>
      <w:r w:rsidR="006D04B4">
        <w:rPr>
          <w:rFonts w:ascii="Times New Roman" w:hAnsi="Times New Roman" w:cs="Times New Roman"/>
          <w:sz w:val="28"/>
          <w:szCs w:val="28"/>
          <w:lang w:val="uk-UA"/>
        </w:rPr>
        <w:t>, що пов’язано з тим, що даний ринок тільки набуває популярності в Україні та майже нема прямих конкурентів.</w:t>
      </w:r>
    </w:p>
    <w:p w14:paraId="68E5FAA4" w14:textId="7E7C691F" w:rsidR="004E63A1" w:rsidRPr="00C11721" w:rsidRDefault="004E63A1"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Інтегральний показник стану конкурентного середовища дорівнює </w:t>
      </w:r>
      <w:r w:rsidR="00731068">
        <w:rPr>
          <w:rFonts w:ascii="Times New Roman" w:hAnsi="Times New Roman" w:cs="Times New Roman"/>
          <w:sz w:val="28"/>
          <w:szCs w:val="28"/>
          <w:lang w:val="uk-UA"/>
        </w:rPr>
        <w:t>1,41</w:t>
      </w:r>
      <w:r w:rsidRPr="00570444">
        <w:rPr>
          <w:rFonts w:ascii="Times New Roman" w:hAnsi="Times New Roman" w:cs="Times New Roman"/>
          <w:sz w:val="28"/>
          <w:szCs w:val="28"/>
          <w:lang w:val="uk-UA"/>
        </w:rPr>
        <w:t xml:space="preserve">, </w:t>
      </w:r>
      <w:r w:rsidR="00731068">
        <w:rPr>
          <w:rFonts w:ascii="Times New Roman" w:hAnsi="Times New Roman" w:cs="Times New Roman"/>
          <w:sz w:val="28"/>
          <w:szCs w:val="28"/>
          <w:lang w:val="uk-UA"/>
        </w:rPr>
        <w:t xml:space="preserve">тобто можна зробити висновок про актуальність даного ринку для започаткування підприємства, бо у майбутньому на ньому буде спостерігатися високий рівень </w:t>
      </w:r>
      <w:r w:rsidR="00C11721">
        <w:rPr>
          <w:rFonts w:ascii="Times New Roman" w:hAnsi="Times New Roman" w:cs="Times New Roman"/>
          <w:sz w:val="28"/>
          <w:szCs w:val="28"/>
          <w:lang w:val="uk-UA"/>
        </w:rPr>
        <w:t>конкуренції</w:t>
      </w:r>
      <w:r w:rsidR="00731068">
        <w:rPr>
          <w:rFonts w:ascii="Times New Roman" w:hAnsi="Times New Roman" w:cs="Times New Roman"/>
          <w:sz w:val="28"/>
          <w:szCs w:val="28"/>
          <w:lang w:val="uk-UA"/>
        </w:rPr>
        <w:t>.</w:t>
      </w:r>
    </w:p>
    <w:p w14:paraId="147423EA" w14:textId="573C1750" w:rsidR="00C11721" w:rsidRPr="00C11721" w:rsidRDefault="00C11721" w:rsidP="00570444">
      <w:pPr>
        <w:spacing w:line="360" w:lineRule="auto"/>
        <w:ind w:firstLine="720"/>
        <w:contextualSpacing/>
        <w:jc w:val="both"/>
        <w:rPr>
          <w:rFonts w:ascii="Times New Roman" w:hAnsi="Times New Roman" w:cs="Times New Roman"/>
          <w:sz w:val="28"/>
          <w:szCs w:val="28"/>
          <w:lang w:val="uk-UA"/>
        </w:rPr>
      </w:pPr>
      <w:r w:rsidRPr="00C11721">
        <w:rPr>
          <w:rFonts w:ascii="Times New Roman" w:hAnsi="Times New Roman" w:cs="Times New Roman"/>
          <w:sz w:val="28"/>
          <w:szCs w:val="28"/>
          <w:lang w:val="uk-UA"/>
        </w:rPr>
        <w:t>«Greenery» має звернути увагу на налагодження прямих поставок матеріалів та</w:t>
      </w:r>
      <w:r>
        <w:rPr>
          <w:rFonts w:ascii="Times New Roman" w:hAnsi="Times New Roman" w:cs="Times New Roman"/>
          <w:sz w:val="28"/>
          <w:szCs w:val="28"/>
          <w:lang w:val="uk-UA"/>
        </w:rPr>
        <w:t xml:space="preserve"> у майбутньому зібрати власну команду професійних фахівців, що збільшити власну конкурентоспроможність за рахунок ціни будівництва та якості кінцевого результату.</w:t>
      </w:r>
    </w:p>
    <w:p w14:paraId="149F8CE6" w14:textId="4A3E0593" w:rsidR="003B4468" w:rsidRPr="00570444" w:rsidRDefault="003B4468" w:rsidP="00C11721">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C11721">
        <w:rPr>
          <w:rFonts w:ascii="Times New Roman" w:hAnsi="Times New Roman" w:cs="Times New Roman"/>
          <w:sz w:val="28"/>
          <w:szCs w:val="28"/>
          <w:lang w:val="uk-UA"/>
        </w:rPr>
        <w:t>З метою розуміння стану інновацій на даному ринку було розглянуто підприємства, що займаються сіті-фермерством та будівництвом теплиць.</w:t>
      </w:r>
    </w:p>
    <w:p w14:paraId="5CBDE3C9"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CityFarm</w:t>
      </w:r>
      <w:r w:rsidRPr="00C11721">
        <w:rPr>
          <w:rFonts w:ascii="Times New Roman" w:hAnsi="Times New Roman" w:cs="Times New Roman"/>
          <w:sz w:val="28"/>
          <w:szCs w:val="28"/>
          <w:lang w:val="ru-RU"/>
        </w:rPr>
        <w:t xml:space="preserve"> – </w:t>
      </w:r>
      <w:r>
        <w:rPr>
          <w:rFonts w:ascii="Times New Roman" w:hAnsi="Times New Roman" w:cs="Times New Roman"/>
          <w:sz w:val="28"/>
          <w:szCs w:val="28"/>
          <w:lang w:val="uk-UA"/>
        </w:rPr>
        <w:t xml:space="preserve">компанія, що займається вирощування рослин посеред міста. Вона має власні </w:t>
      </w:r>
      <w:r w:rsidRPr="00821991">
        <w:rPr>
          <w:rFonts w:ascii="Times New Roman" w:hAnsi="Times New Roman" w:cs="Times New Roman"/>
          <w:sz w:val="28"/>
          <w:szCs w:val="28"/>
          <w:lang w:val="uk-UA"/>
        </w:rPr>
        <w:t>теплиці з овочами та садки з рибою прямо в центрі міста.</w:t>
      </w:r>
      <w:r>
        <w:rPr>
          <w:rFonts w:ascii="Times New Roman" w:hAnsi="Times New Roman" w:cs="Times New Roman"/>
          <w:sz w:val="28"/>
          <w:szCs w:val="28"/>
          <w:lang w:val="uk-UA"/>
        </w:rPr>
        <w:t xml:space="preserve"> Їх місія: «</w:t>
      </w:r>
      <w:r w:rsidRPr="00821991">
        <w:rPr>
          <w:rFonts w:ascii="Times New Roman" w:hAnsi="Times New Roman" w:cs="Times New Roman"/>
          <w:sz w:val="28"/>
          <w:szCs w:val="28"/>
          <w:lang w:val="uk-UA"/>
        </w:rPr>
        <w:t>Сприяти розвитку в Україні світових трендів, які об'єднують кращий світовий досвід у сферах урбаністичного фермерства та екологічного виробництва, аби навчати та спонукати українців до активних сучасних життєвих змін, надихати жити екологічно та сучасно, в ногу з усім світом</w:t>
      </w:r>
      <w:r>
        <w:rPr>
          <w:rFonts w:ascii="Times New Roman" w:hAnsi="Times New Roman" w:cs="Times New Roman"/>
          <w:sz w:val="28"/>
          <w:szCs w:val="28"/>
          <w:lang w:val="uk-UA"/>
        </w:rPr>
        <w:t>»</w:t>
      </w:r>
      <w:r w:rsidRPr="00821991">
        <w:rPr>
          <w:rFonts w:ascii="Times New Roman" w:hAnsi="Times New Roman" w:cs="Times New Roman"/>
          <w:sz w:val="28"/>
          <w:szCs w:val="28"/>
          <w:lang w:val="uk-UA"/>
        </w:rPr>
        <w:t>.</w:t>
      </w:r>
      <w:r>
        <w:rPr>
          <w:rFonts w:ascii="Times New Roman" w:hAnsi="Times New Roman" w:cs="Times New Roman"/>
          <w:sz w:val="28"/>
          <w:szCs w:val="28"/>
          <w:lang w:val="uk-UA"/>
        </w:rPr>
        <w:t xml:space="preserve"> Отже, можна зробити висновок, що сфера діяльності </w:t>
      </w:r>
      <w:r>
        <w:rPr>
          <w:rFonts w:ascii="Times New Roman" w:hAnsi="Times New Roman" w:cs="Times New Roman"/>
          <w:sz w:val="28"/>
          <w:szCs w:val="28"/>
        </w:rPr>
        <w:t>CityFarm</w:t>
      </w:r>
      <w:r>
        <w:rPr>
          <w:rFonts w:ascii="Times New Roman" w:hAnsi="Times New Roman" w:cs="Times New Roman"/>
          <w:sz w:val="28"/>
          <w:szCs w:val="28"/>
          <w:lang w:val="uk-UA"/>
        </w:rPr>
        <w:t xml:space="preserve"> та </w:t>
      </w:r>
      <w:r>
        <w:rPr>
          <w:rFonts w:ascii="Times New Roman" w:hAnsi="Times New Roman" w:cs="Times New Roman"/>
          <w:sz w:val="28"/>
          <w:szCs w:val="28"/>
        </w:rPr>
        <w:t>Greenery</w:t>
      </w:r>
      <w:r w:rsidRPr="004D0B91">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азва проекту) не є ідентичною, тобто перша займається саме вирощуванням у міських умовах, а друга – розробкою та будівництвом теплиць. </w:t>
      </w:r>
    </w:p>
    <w:p w14:paraId="3C86D738" w14:textId="77777777" w:rsidR="00C11721" w:rsidRPr="009A3FB4" w:rsidRDefault="00C11721" w:rsidP="00C11721">
      <w:pPr>
        <w:spacing w:line="360" w:lineRule="auto"/>
        <w:ind w:firstLine="708"/>
        <w:contextualSpacing/>
        <w:jc w:val="both"/>
        <w:rPr>
          <w:rFonts w:ascii="Times New Roman" w:hAnsi="Times New Roman" w:cs="Times New Roman"/>
          <w:sz w:val="28"/>
          <w:szCs w:val="28"/>
          <w:lang w:val="uk-UA"/>
        </w:rPr>
      </w:pPr>
      <w:r w:rsidRPr="009A3FB4">
        <w:rPr>
          <w:rFonts w:ascii="Times New Roman" w:hAnsi="Times New Roman" w:cs="Times New Roman"/>
          <w:sz w:val="28"/>
          <w:szCs w:val="28"/>
          <w:lang w:val="uk-UA"/>
        </w:rPr>
        <w:t xml:space="preserve">Вже декілька місяців поспіль на порожньому даху одного з торгових павільйонів  Нового ринку в Одесі розмістили теплиці загальна площа яких 600 </w:t>
      </w:r>
      <w:r w:rsidRPr="009A3FB4">
        <w:rPr>
          <w:rFonts w:ascii="Times New Roman" w:hAnsi="Times New Roman" w:cs="Times New Roman"/>
          <w:sz w:val="28"/>
          <w:szCs w:val="28"/>
          <w:lang w:val="uk-UA"/>
        </w:rPr>
        <w:lastRenderedPageBreak/>
        <w:t>квадратних метрів. Взимку, у екологічно чистих умовах, під світлом оранжерейних ламп і цілодобовим наглядом фахівців, тут уже вирощують полуницю.</w:t>
      </w:r>
    </w:p>
    <w:p w14:paraId="1448B55F" w14:textId="77777777" w:rsidR="00C11721" w:rsidRPr="00C11721" w:rsidRDefault="00C11721" w:rsidP="00C11721">
      <w:pPr>
        <w:spacing w:line="360" w:lineRule="auto"/>
        <w:ind w:firstLine="708"/>
        <w:contextualSpacing/>
        <w:jc w:val="both"/>
        <w:rPr>
          <w:lang w:val="ru-RU"/>
        </w:rPr>
      </w:pPr>
      <w:r w:rsidRPr="00E45A8B">
        <w:rPr>
          <w:rFonts w:ascii="Times New Roman" w:hAnsi="Times New Roman" w:cs="Times New Roman"/>
          <w:sz w:val="28"/>
          <w:szCs w:val="28"/>
          <w:lang w:val="uk-UA"/>
        </w:rPr>
        <w:t xml:space="preserve">Італійська компанія Hexagro Urban Farming </w:t>
      </w:r>
      <w:r>
        <w:rPr>
          <w:rFonts w:ascii="Times New Roman" w:hAnsi="Times New Roman" w:cs="Times New Roman"/>
          <w:sz w:val="28"/>
          <w:szCs w:val="28"/>
          <w:lang w:val="uk-UA"/>
        </w:rPr>
        <w:t>презентувала</w:t>
      </w:r>
      <w:r w:rsidRPr="00E45A8B">
        <w:rPr>
          <w:rFonts w:ascii="Times New Roman" w:hAnsi="Times New Roman" w:cs="Times New Roman"/>
          <w:sz w:val="28"/>
          <w:szCs w:val="28"/>
          <w:lang w:val="uk-UA"/>
        </w:rPr>
        <w:t xml:space="preserve"> в Україні технологію модульної, автоматизованої, закритої розумної сіті-ферми, яка дозволяє вирощувати свіжу зелень за допомогою аеропоніки в будь-який час року</w:t>
      </w:r>
      <w:r>
        <w:rPr>
          <w:rFonts w:ascii="Times New Roman" w:hAnsi="Times New Roman" w:cs="Times New Roman"/>
          <w:sz w:val="28"/>
          <w:szCs w:val="28"/>
          <w:lang w:val="uk-UA"/>
        </w:rPr>
        <w:t xml:space="preserve">. Ця теплиця має досить маленькі розміри, що дозволяє встановлювати її навіть у квартирі, проте її не можна модернізувати, тому користувачеві доведеться </w:t>
      </w:r>
      <w:r w:rsidRPr="00B85C01">
        <w:rPr>
          <w:rFonts w:ascii="Times New Roman" w:hAnsi="Times New Roman" w:cs="Times New Roman"/>
          <w:sz w:val="28"/>
          <w:szCs w:val="28"/>
          <w:lang w:val="uk-UA"/>
        </w:rPr>
        <w:t>обмежувати</w:t>
      </w:r>
      <w:r>
        <w:rPr>
          <w:rFonts w:ascii="Times New Roman" w:hAnsi="Times New Roman" w:cs="Times New Roman"/>
          <w:sz w:val="28"/>
          <w:szCs w:val="28"/>
          <w:lang w:val="uk-UA"/>
        </w:rPr>
        <w:t xml:space="preserve"> себе функціями </w:t>
      </w:r>
      <w:r w:rsidRPr="00B85C01">
        <w:rPr>
          <w:rFonts w:ascii="Times New Roman" w:hAnsi="Times New Roman" w:cs="Times New Roman"/>
          <w:sz w:val="28"/>
          <w:szCs w:val="28"/>
          <w:lang w:val="uk-UA"/>
        </w:rPr>
        <w:t>за замовчуванням</w:t>
      </w:r>
      <w:r>
        <w:rPr>
          <w:rFonts w:ascii="Times New Roman" w:hAnsi="Times New Roman" w:cs="Times New Roman"/>
          <w:sz w:val="28"/>
          <w:szCs w:val="28"/>
          <w:lang w:val="uk-UA"/>
        </w:rPr>
        <w:t>. Управління відбувається віддалено, тобто за допомогою мобільного додатку.</w:t>
      </w:r>
    </w:p>
    <w:p w14:paraId="1926EBD8"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sidRPr="00C62573">
        <w:rPr>
          <w:rFonts w:ascii="Times New Roman" w:hAnsi="Times New Roman" w:cs="Times New Roman"/>
          <w:sz w:val="28"/>
          <w:szCs w:val="28"/>
          <w:lang w:val="uk-UA"/>
        </w:rPr>
        <w:t>"</w:t>
      </w:r>
      <w:r>
        <w:rPr>
          <w:rFonts w:ascii="Times New Roman" w:hAnsi="Times New Roman" w:cs="Times New Roman"/>
          <w:sz w:val="28"/>
          <w:szCs w:val="28"/>
          <w:lang w:val="uk-UA"/>
        </w:rPr>
        <w:t>Е</w:t>
      </w:r>
      <w:r w:rsidRPr="00C62573">
        <w:rPr>
          <w:rFonts w:ascii="Times New Roman" w:hAnsi="Times New Roman" w:cs="Times New Roman"/>
          <w:sz w:val="28"/>
          <w:szCs w:val="28"/>
          <w:lang w:val="uk-UA"/>
        </w:rPr>
        <w:t>КО ТЕПЛИ</w:t>
      </w:r>
      <w:r>
        <w:rPr>
          <w:rFonts w:ascii="Times New Roman" w:hAnsi="Times New Roman" w:cs="Times New Roman"/>
          <w:sz w:val="28"/>
          <w:szCs w:val="28"/>
          <w:lang w:val="uk-UA"/>
        </w:rPr>
        <w:t>ЦЯ</w:t>
      </w:r>
      <w:r w:rsidRPr="00C625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компанія, що займається будівництвом теплиці «під ключ». Основними відмінностями від </w:t>
      </w:r>
      <w:r>
        <w:rPr>
          <w:rFonts w:ascii="Times New Roman" w:hAnsi="Times New Roman" w:cs="Times New Roman"/>
          <w:sz w:val="28"/>
          <w:szCs w:val="28"/>
        </w:rPr>
        <w:t>Greenery</w:t>
      </w:r>
      <w:r>
        <w:rPr>
          <w:rFonts w:ascii="Times New Roman" w:hAnsi="Times New Roman" w:cs="Times New Roman"/>
          <w:sz w:val="28"/>
          <w:szCs w:val="28"/>
          <w:lang w:val="uk-UA"/>
        </w:rPr>
        <w:t xml:space="preserve"> є те, що для зовнішнього покриття використовується плівка, що не слід відносити до екологічного матеріалів. Також слід відмітити, що компанія надає послуги спорудження лише одноповерхових теплиць та в основному без використання горщиків, тобто вирощування напряму у землі. У теплицях не використовується смарт-технологій, лише крапельний полив, який вмикається за допомогою спеціальних розеток із таймером. Усі інші процеси не автоматизовані. </w:t>
      </w:r>
    </w:p>
    <w:p w14:paraId="053278BE" w14:textId="77777777" w:rsidR="00C11721" w:rsidRPr="00C62573"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ході телефонного дзвінка менеджеру компанії було з’ясовано, що </w:t>
      </w:r>
      <w:r w:rsidRPr="00C62573">
        <w:rPr>
          <w:rFonts w:ascii="Times New Roman" w:hAnsi="Times New Roman" w:cs="Times New Roman"/>
          <w:sz w:val="28"/>
          <w:szCs w:val="28"/>
          <w:lang w:val="uk-UA"/>
        </w:rPr>
        <w:t>"</w:t>
      </w:r>
      <w:r>
        <w:rPr>
          <w:rFonts w:ascii="Times New Roman" w:hAnsi="Times New Roman" w:cs="Times New Roman"/>
          <w:sz w:val="28"/>
          <w:szCs w:val="28"/>
          <w:lang w:val="uk-UA"/>
        </w:rPr>
        <w:t>Е</w:t>
      </w:r>
      <w:r w:rsidRPr="00C62573">
        <w:rPr>
          <w:rFonts w:ascii="Times New Roman" w:hAnsi="Times New Roman" w:cs="Times New Roman"/>
          <w:sz w:val="28"/>
          <w:szCs w:val="28"/>
          <w:lang w:val="uk-UA"/>
        </w:rPr>
        <w:t>КО ТЕПЛИ</w:t>
      </w:r>
      <w:r>
        <w:rPr>
          <w:rFonts w:ascii="Times New Roman" w:hAnsi="Times New Roman" w:cs="Times New Roman"/>
          <w:sz w:val="28"/>
          <w:szCs w:val="28"/>
          <w:lang w:val="uk-UA"/>
        </w:rPr>
        <w:t>ЦЯ</w:t>
      </w:r>
      <w:r w:rsidRPr="00C62573">
        <w:rPr>
          <w:rFonts w:ascii="Times New Roman" w:hAnsi="Times New Roman" w:cs="Times New Roman"/>
          <w:sz w:val="28"/>
          <w:szCs w:val="28"/>
          <w:lang w:val="uk-UA"/>
        </w:rPr>
        <w:t>"</w:t>
      </w:r>
      <w:r>
        <w:rPr>
          <w:rFonts w:ascii="Times New Roman" w:hAnsi="Times New Roman" w:cs="Times New Roman"/>
          <w:sz w:val="28"/>
          <w:szCs w:val="28"/>
          <w:lang w:val="uk-UA"/>
        </w:rPr>
        <w:t xml:space="preserve"> не займається таким типом теплиць як «сіті» та теплиці на даху.</w:t>
      </w:r>
    </w:p>
    <w:p w14:paraId="72FAE982"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«АТС-Україна» має декілька видів послуг у сфері будівництва теплиць: м</w:t>
      </w:r>
      <w:r w:rsidRPr="00F44720">
        <w:rPr>
          <w:rFonts w:ascii="Times New Roman" w:hAnsi="Times New Roman" w:cs="Times New Roman"/>
          <w:sz w:val="28"/>
          <w:szCs w:val="28"/>
          <w:lang w:val="uk-UA"/>
        </w:rPr>
        <w:t>онтаж сталевих конструкцій системи вентиляції та скління промислової теплиці</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монтаж сталевого каркаса промислової теплиці</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монтаж квартирок системи вентиляції промислової теплиці</w:t>
      </w:r>
      <w:r>
        <w:rPr>
          <w:rFonts w:ascii="Times New Roman" w:hAnsi="Times New Roman" w:cs="Times New Roman"/>
          <w:sz w:val="28"/>
          <w:szCs w:val="28"/>
          <w:lang w:val="uk-UA"/>
        </w:rPr>
        <w:t>, м</w:t>
      </w:r>
      <w:r w:rsidRPr="00F44720">
        <w:rPr>
          <w:rFonts w:ascii="Times New Roman" w:hAnsi="Times New Roman" w:cs="Times New Roman"/>
          <w:sz w:val="28"/>
          <w:szCs w:val="28"/>
          <w:lang w:val="uk-UA"/>
        </w:rPr>
        <w:t>онтаж системи зашторені теплиці</w:t>
      </w:r>
      <w:r>
        <w:rPr>
          <w:rFonts w:ascii="Times New Roman" w:hAnsi="Times New Roman" w:cs="Times New Roman"/>
          <w:sz w:val="28"/>
          <w:szCs w:val="28"/>
          <w:lang w:val="uk-UA"/>
        </w:rPr>
        <w:t>, м</w:t>
      </w:r>
      <w:r w:rsidRPr="00F44720">
        <w:rPr>
          <w:rFonts w:ascii="Times New Roman" w:hAnsi="Times New Roman" w:cs="Times New Roman"/>
          <w:sz w:val="28"/>
          <w:szCs w:val="28"/>
          <w:lang w:val="uk-UA"/>
        </w:rPr>
        <w:t>онтаж системи каналізації в промисловій теплиці</w:t>
      </w:r>
      <w:r>
        <w:rPr>
          <w:rFonts w:ascii="Times New Roman" w:hAnsi="Times New Roman" w:cs="Times New Roman"/>
          <w:sz w:val="28"/>
          <w:szCs w:val="28"/>
          <w:lang w:val="uk-UA"/>
        </w:rPr>
        <w:t xml:space="preserve"> та «будівництво під ключ». Аналіз сайту компанії дає розуміння того, що «АТС-Україна» будує лише звичайні телиці, без використання систем автоматизації. Вони зазначаються, що </w:t>
      </w:r>
      <w:r>
        <w:rPr>
          <w:rFonts w:ascii="Times New Roman" w:hAnsi="Times New Roman" w:cs="Times New Roman"/>
          <w:sz w:val="28"/>
          <w:szCs w:val="28"/>
          <w:lang w:val="uk-UA"/>
        </w:rPr>
        <w:lastRenderedPageBreak/>
        <w:t>продають деяке обладнання (обігрівачі, крапельний полив), але не займаються його встановленням.</w:t>
      </w:r>
    </w:p>
    <w:p w14:paraId="228E4097"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Київський завод збірних теплиць або к</w:t>
      </w:r>
      <w:r w:rsidRPr="00F44720">
        <w:rPr>
          <w:rFonts w:ascii="Times New Roman" w:hAnsi="Times New Roman" w:cs="Times New Roman"/>
          <w:sz w:val="28"/>
          <w:szCs w:val="28"/>
          <w:lang w:val="uk-UA"/>
        </w:rPr>
        <w:t>омпанія Теплиця Люкс здійснює спільно з замовниками складання бізнес-планів, технічних завдань і комплексних проектів сучасних багатофункціональних тепличних комплексів.</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Основні етапи будівництва теплиці</w:t>
      </w:r>
      <w:r>
        <w:rPr>
          <w:rFonts w:ascii="Times New Roman" w:hAnsi="Times New Roman" w:cs="Times New Roman"/>
          <w:sz w:val="28"/>
          <w:szCs w:val="28"/>
          <w:lang w:val="uk-UA"/>
        </w:rPr>
        <w:t>, які виконує підприємство</w:t>
      </w:r>
      <w:r w:rsidRPr="00F4472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компоновка і проектування основних та допоміжних будівель і споруд;</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проектування інженерних мереж; систем опалення, досвітки, поливу, вентиляції;</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монтаж конструкцій, інженерних систем, технологічного обладнання;</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підготовка грунтосуміші і поживних компонентів;</w:t>
      </w:r>
      <w:r>
        <w:rPr>
          <w:rFonts w:ascii="Times New Roman" w:hAnsi="Times New Roman" w:cs="Times New Roman"/>
          <w:sz w:val="28"/>
          <w:szCs w:val="28"/>
          <w:lang w:val="uk-UA"/>
        </w:rPr>
        <w:t xml:space="preserve"> </w:t>
      </w:r>
      <w:r w:rsidRPr="00F44720">
        <w:rPr>
          <w:rFonts w:ascii="Times New Roman" w:hAnsi="Times New Roman" w:cs="Times New Roman"/>
          <w:sz w:val="28"/>
          <w:szCs w:val="28"/>
          <w:lang w:val="uk-UA"/>
        </w:rPr>
        <w:t>запуск комплексу з навчанням фахівців замовника.</w:t>
      </w:r>
    </w:p>
    <w:p w14:paraId="4650B513"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зі сайту компанії, вона не займається автоматизацією теплиці.</w:t>
      </w:r>
    </w:p>
    <w:p w14:paraId="1B3986D6"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маркетплейсі </w:t>
      </w:r>
      <w:r>
        <w:rPr>
          <w:rFonts w:ascii="Times New Roman" w:hAnsi="Times New Roman" w:cs="Times New Roman"/>
          <w:sz w:val="28"/>
          <w:szCs w:val="28"/>
        </w:rPr>
        <w:t>prom</w:t>
      </w:r>
      <w:r w:rsidRPr="00B618D1">
        <w:rPr>
          <w:rFonts w:ascii="Times New Roman" w:hAnsi="Times New Roman" w:cs="Times New Roman"/>
          <w:sz w:val="28"/>
          <w:szCs w:val="28"/>
          <w:lang w:val="uk-UA"/>
        </w:rPr>
        <w:t>.</w:t>
      </w:r>
      <w:r>
        <w:rPr>
          <w:rFonts w:ascii="Times New Roman" w:hAnsi="Times New Roman" w:cs="Times New Roman"/>
          <w:sz w:val="28"/>
          <w:szCs w:val="28"/>
        </w:rPr>
        <w:t>ua</w:t>
      </w:r>
      <w:r w:rsidRPr="00B618D1">
        <w:rPr>
          <w:rFonts w:ascii="Times New Roman" w:hAnsi="Times New Roman" w:cs="Times New Roman"/>
          <w:sz w:val="28"/>
          <w:szCs w:val="28"/>
          <w:lang w:val="uk-UA"/>
        </w:rPr>
        <w:t xml:space="preserve"> </w:t>
      </w:r>
      <w:r>
        <w:rPr>
          <w:rFonts w:ascii="Times New Roman" w:hAnsi="Times New Roman" w:cs="Times New Roman"/>
          <w:sz w:val="28"/>
          <w:szCs w:val="28"/>
          <w:lang w:val="uk-UA"/>
        </w:rPr>
        <w:t>є безліч варіанті готових теплиць, які виготовлені з металоконструкцій та покриті плівкою, проте продавці не виконують індивідуальних замовлень та на займаються обладнанням внутрішньої інфраструктури парника. Також, клієнт може придбати окремі деталі Ардуіно на цьому сайті та зібрати систему власноруч.</w:t>
      </w:r>
    </w:p>
    <w:p w14:paraId="08F671DF" w14:textId="77777777" w:rsidR="00C11721"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наявні оголошення майстрів зі збору Ардуіно, але вони не є мобільними – не готові їхати в інше місто, щоб встановити систему.</w:t>
      </w:r>
    </w:p>
    <w:p w14:paraId="2039E9D0" w14:textId="77777777" w:rsidR="00C11721" w:rsidRPr="00F44720" w:rsidRDefault="00C11721" w:rsidP="00C11721">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у ході аналізу конкурентів на ринку будування теплиць було виявлено, що компанії, які використовую сучасні технології для автоматизації процесів у теплицях, не займаються спорудженням будівель, а ті компанії, основна діяльність яких будівництво теплиць, не займаються оснащенням їх смарт-технологіями.</w:t>
      </w:r>
    </w:p>
    <w:p w14:paraId="5499A175" w14:textId="20174017" w:rsidR="003B4468" w:rsidRPr="0061725E" w:rsidRDefault="003B4468" w:rsidP="00570444">
      <w:pPr>
        <w:spacing w:line="360" w:lineRule="auto"/>
        <w:ind w:firstLine="720"/>
        <w:contextualSpacing/>
        <w:jc w:val="both"/>
        <w:rPr>
          <w:rFonts w:ascii="Times New Roman" w:hAnsi="Times New Roman" w:cs="Times New Roman"/>
          <w:bCs/>
          <w:iCs/>
          <w:sz w:val="28"/>
          <w:szCs w:val="28"/>
          <w:lang w:val="uk-UA"/>
        </w:rPr>
      </w:pPr>
      <w:r w:rsidRPr="0061725E">
        <w:rPr>
          <w:rFonts w:ascii="Times New Roman" w:hAnsi="Times New Roman" w:cs="Times New Roman"/>
          <w:bCs/>
          <w:iCs/>
          <w:sz w:val="28"/>
          <w:szCs w:val="28"/>
          <w:lang w:val="uk-UA"/>
        </w:rPr>
        <w:t xml:space="preserve">Так чим </w:t>
      </w:r>
      <w:r w:rsidR="009A51D4" w:rsidRPr="0061725E">
        <w:rPr>
          <w:rFonts w:ascii="Times New Roman" w:hAnsi="Times New Roman" w:cs="Times New Roman"/>
          <w:bCs/>
          <w:iCs/>
          <w:sz w:val="28"/>
          <w:szCs w:val="28"/>
          <w:lang w:val="uk-UA"/>
        </w:rPr>
        <w:t>компанія</w:t>
      </w:r>
      <w:r w:rsidRPr="0061725E">
        <w:rPr>
          <w:rFonts w:ascii="Times New Roman" w:hAnsi="Times New Roman" w:cs="Times New Roman"/>
          <w:bCs/>
          <w:iCs/>
          <w:sz w:val="28"/>
          <w:szCs w:val="28"/>
          <w:lang w:val="uk-UA"/>
        </w:rPr>
        <w:t xml:space="preserve"> кращ</w:t>
      </w:r>
      <w:r w:rsidR="009A51D4" w:rsidRPr="0061725E">
        <w:rPr>
          <w:rFonts w:ascii="Times New Roman" w:hAnsi="Times New Roman" w:cs="Times New Roman"/>
          <w:bCs/>
          <w:iCs/>
          <w:sz w:val="28"/>
          <w:szCs w:val="28"/>
          <w:lang w:val="uk-UA"/>
        </w:rPr>
        <w:t>а</w:t>
      </w:r>
      <w:r w:rsidRPr="0061725E">
        <w:rPr>
          <w:rFonts w:ascii="Times New Roman" w:hAnsi="Times New Roman" w:cs="Times New Roman"/>
          <w:bCs/>
          <w:iCs/>
          <w:sz w:val="28"/>
          <w:szCs w:val="28"/>
          <w:lang w:val="uk-UA"/>
        </w:rPr>
        <w:t xml:space="preserve"> за конкурентів? Чому </w:t>
      </w:r>
      <w:r w:rsidR="0061725E" w:rsidRPr="0061725E">
        <w:rPr>
          <w:rFonts w:ascii="Times New Roman" w:hAnsi="Times New Roman" w:cs="Times New Roman"/>
          <w:bCs/>
          <w:iCs/>
          <w:sz w:val="28"/>
          <w:szCs w:val="28"/>
          <w:lang w:val="uk-UA"/>
        </w:rPr>
        <w:t xml:space="preserve">виробнику органічної продукції слід обрати </w:t>
      </w:r>
      <w:r w:rsidRPr="0061725E">
        <w:rPr>
          <w:rFonts w:ascii="Times New Roman" w:hAnsi="Times New Roman" w:cs="Times New Roman"/>
          <w:bCs/>
          <w:iCs/>
          <w:sz w:val="28"/>
          <w:szCs w:val="28"/>
          <w:lang w:val="uk-UA"/>
        </w:rPr>
        <w:t xml:space="preserve">саме </w:t>
      </w:r>
      <w:r w:rsidR="0061725E" w:rsidRPr="0061725E">
        <w:rPr>
          <w:rFonts w:ascii="Times New Roman" w:hAnsi="Times New Roman" w:cs="Times New Roman"/>
          <w:bCs/>
          <w:iCs/>
          <w:sz w:val="28"/>
          <w:szCs w:val="28"/>
          <w:lang w:val="uk-UA"/>
        </w:rPr>
        <w:t>високотехнологічні теплиці</w:t>
      </w:r>
      <w:r w:rsidRPr="0061725E">
        <w:rPr>
          <w:rFonts w:ascii="Times New Roman" w:hAnsi="Times New Roman" w:cs="Times New Roman"/>
          <w:bCs/>
          <w:iCs/>
          <w:sz w:val="28"/>
          <w:szCs w:val="28"/>
          <w:lang w:val="uk-UA"/>
        </w:rPr>
        <w:t xml:space="preserve"> від «</w:t>
      </w:r>
      <w:r w:rsidR="0061725E" w:rsidRPr="0061725E">
        <w:rPr>
          <w:rFonts w:ascii="Times New Roman" w:hAnsi="Times New Roman" w:cs="Times New Roman"/>
          <w:bCs/>
          <w:iCs/>
          <w:sz w:val="28"/>
          <w:szCs w:val="28"/>
        </w:rPr>
        <w:t>Greenery</w:t>
      </w:r>
      <w:r w:rsidRPr="0061725E">
        <w:rPr>
          <w:rFonts w:ascii="Times New Roman" w:hAnsi="Times New Roman" w:cs="Times New Roman"/>
          <w:bCs/>
          <w:iCs/>
          <w:sz w:val="28"/>
          <w:szCs w:val="28"/>
          <w:lang w:val="uk-UA"/>
        </w:rPr>
        <w:t>»?</w:t>
      </w:r>
    </w:p>
    <w:p w14:paraId="24D3EBEF" w14:textId="03C96CAF" w:rsidR="003B4468" w:rsidRPr="00570444" w:rsidRDefault="003B4468"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По-перше, </w:t>
      </w:r>
      <w:r w:rsidR="0061725E">
        <w:rPr>
          <w:rFonts w:ascii="Times New Roman" w:hAnsi="Times New Roman" w:cs="Times New Roman"/>
          <w:sz w:val="28"/>
          <w:szCs w:val="28"/>
          <w:lang w:val="uk-UA"/>
        </w:rPr>
        <w:t>наявність автоматизації та віддаленого управління, що значно підвищує продуктивність праці та ефективність виробництва</w:t>
      </w:r>
      <w:r w:rsidRPr="00570444">
        <w:rPr>
          <w:rFonts w:ascii="Times New Roman" w:hAnsi="Times New Roman" w:cs="Times New Roman"/>
          <w:sz w:val="28"/>
          <w:szCs w:val="28"/>
          <w:lang w:val="uk-UA"/>
        </w:rPr>
        <w:t>.</w:t>
      </w:r>
    </w:p>
    <w:p w14:paraId="710EEEE9" w14:textId="55299C78" w:rsidR="003B4468" w:rsidRPr="00570444" w:rsidRDefault="003B4468"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 xml:space="preserve">По-друге, </w:t>
      </w:r>
      <w:r w:rsidR="0061725E">
        <w:rPr>
          <w:rFonts w:ascii="Times New Roman" w:hAnsi="Times New Roman" w:cs="Times New Roman"/>
          <w:sz w:val="28"/>
          <w:szCs w:val="28"/>
          <w:lang w:val="uk-UA"/>
        </w:rPr>
        <w:t>можливість регулювання параметрів для кожної полиці для вирощування, а не тільки для всієї теплиці</w:t>
      </w:r>
      <w:r w:rsidRPr="00570444">
        <w:rPr>
          <w:rFonts w:ascii="Times New Roman" w:hAnsi="Times New Roman" w:cs="Times New Roman"/>
          <w:sz w:val="28"/>
          <w:szCs w:val="28"/>
          <w:lang w:val="uk-UA"/>
        </w:rPr>
        <w:t>.</w:t>
      </w:r>
    </w:p>
    <w:p w14:paraId="64F05E99" w14:textId="6DE960CB" w:rsidR="003B4468" w:rsidRPr="00570444" w:rsidRDefault="003B4468"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По-третє, </w:t>
      </w:r>
      <w:r w:rsidR="0061725E">
        <w:rPr>
          <w:rFonts w:ascii="Times New Roman" w:hAnsi="Times New Roman" w:cs="Times New Roman"/>
          <w:sz w:val="28"/>
          <w:szCs w:val="28"/>
          <w:lang w:val="uk-UA"/>
        </w:rPr>
        <w:t>замкнута еко-система, яка здатна до самозабезпечення</w:t>
      </w:r>
      <w:r w:rsidRPr="00570444">
        <w:rPr>
          <w:rFonts w:ascii="Times New Roman" w:hAnsi="Times New Roman" w:cs="Times New Roman"/>
          <w:sz w:val="28"/>
          <w:szCs w:val="28"/>
          <w:lang w:val="uk-UA"/>
        </w:rPr>
        <w:t>.</w:t>
      </w:r>
    </w:p>
    <w:p w14:paraId="7469FA75" w14:textId="1DBD5AEA" w:rsidR="003B4468" w:rsidRPr="00570444" w:rsidRDefault="003B4468"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По-четверте,</w:t>
      </w:r>
      <w:r w:rsidR="00B94BB0">
        <w:rPr>
          <w:rFonts w:ascii="Times New Roman" w:hAnsi="Times New Roman" w:cs="Times New Roman"/>
          <w:sz w:val="28"/>
          <w:szCs w:val="28"/>
          <w:lang w:val="uk-UA"/>
        </w:rPr>
        <w:t xml:space="preserve"> збір інформації з датчиків та подальша аналітика, яка буде корисна при плануванні бюджету та періоду вирощування рослин</w:t>
      </w:r>
      <w:r w:rsidRPr="00570444">
        <w:rPr>
          <w:rFonts w:ascii="Times New Roman" w:hAnsi="Times New Roman" w:cs="Times New Roman"/>
          <w:sz w:val="28"/>
          <w:szCs w:val="28"/>
          <w:lang w:val="uk-UA"/>
        </w:rPr>
        <w:t>.</w:t>
      </w:r>
    </w:p>
    <w:p w14:paraId="6C06DD80" w14:textId="2AC004AD" w:rsidR="004012E0" w:rsidRPr="00570444" w:rsidRDefault="003B4468"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По-п'яте, </w:t>
      </w:r>
      <w:r w:rsidR="00A618D7">
        <w:rPr>
          <w:rFonts w:ascii="Times New Roman" w:hAnsi="Times New Roman" w:cs="Times New Roman"/>
          <w:sz w:val="28"/>
          <w:szCs w:val="28"/>
          <w:lang w:val="uk-UA"/>
        </w:rPr>
        <w:t>гарантія безпечності та екологічності на всіх етапах – від будівництва до вирощування</w:t>
      </w:r>
      <w:r w:rsidRPr="00570444">
        <w:rPr>
          <w:rFonts w:ascii="Times New Roman" w:hAnsi="Times New Roman" w:cs="Times New Roman"/>
          <w:sz w:val="28"/>
          <w:szCs w:val="28"/>
          <w:lang w:val="uk-UA"/>
        </w:rPr>
        <w:t>.</w:t>
      </w:r>
    </w:p>
    <w:p w14:paraId="0DEDFF97" w14:textId="77777777" w:rsidR="00506CB6" w:rsidRPr="00570444" w:rsidRDefault="00ED7E83" w:rsidP="00570444">
      <w:pPr>
        <w:spacing w:line="360" w:lineRule="auto"/>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ab/>
      </w:r>
    </w:p>
    <w:p w14:paraId="3300EC20" w14:textId="1B5E5BA1" w:rsidR="00ED7E83" w:rsidRPr="00570444" w:rsidRDefault="00477821" w:rsidP="00570444">
      <w:pPr>
        <w:spacing w:line="360" w:lineRule="auto"/>
        <w:ind w:firstLine="720"/>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2</w:t>
      </w:r>
      <w:r w:rsidR="00ED7E83" w:rsidRPr="00570444">
        <w:rPr>
          <w:rFonts w:ascii="Times New Roman" w:hAnsi="Times New Roman" w:cs="Times New Roman"/>
          <w:sz w:val="28"/>
          <w:szCs w:val="28"/>
          <w:lang w:val="uk-UA"/>
        </w:rPr>
        <w:t xml:space="preserve">.4. </w:t>
      </w:r>
      <w:r w:rsidR="00872251" w:rsidRPr="00570444">
        <w:rPr>
          <w:rFonts w:ascii="Times New Roman" w:hAnsi="Times New Roman" w:cs="Times New Roman"/>
          <w:sz w:val="28"/>
          <w:szCs w:val="28"/>
          <w:lang w:val="uk-UA"/>
        </w:rPr>
        <w:t>Сегментування ринку</w:t>
      </w:r>
    </w:p>
    <w:p w14:paraId="0911CAD0" w14:textId="77777777" w:rsidR="00D4236F" w:rsidRPr="00570444" w:rsidRDefault="00D4236F" w:rsidP="00570444">
      <w:pPr>
        <w:spacing w:line="360" w:lineRule="auto"/>
        <w:contextualSpacing/>
        <w:rPr>
          <w:rFonts w:ascii="Times New Roman" w:hAnsi="Times New Roman" w:cs="Times New Roman"/>
          <w:sz w:val="28"/>
          <w:szCs w:val="28"/>
          <w:lang w:val="uk-UA"/>
        </w:rPr>
      </w:pPr>
    </w:p>
    <w:p w14:paraId="17283D21" w14:textId="53EF441C" w:rsidR="00FE4EC6" w:rsidRPr="00570444" w:rsidRDefault="00FE4EC6"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З метою виявлення найбільш прибуткових сфер ринку було проведено аналіз ймовірних сегментів.</w:t>
      </w:r>
    </w:p>
    <w:p w14:paraId="0371698A" w14:textId="37443D66" w:rsidR="007134EB" w:rsidRPr="00570444" w:rsidRDefault="007134EB"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Сегментація є одним з найважливіших етапів створення бізнес-плану. На підставі виділених сегментів споживачів вибудовується маркетингова стратегія і намічаються шляхи отримання прибутку для бізнесу.</w:t>
      </w:r>
    </w:p>
    <w:p w14:paraId="30EA839D" w14:textId="77777777"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Одним з можливих методів проведення сегментації ринку є «5W» запропоновані Марком Шеррингтоном. Необхідно відповісти на 5 запитань: What?, Who?, Why?, When?, Where?</w:t>
      </w:r>
    </w:p>
    <w:p w14:paraId="2FC7E585" w14:textId="0BF27ED2"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bCs/>
          <w:sz w:val="28"/>
          <w:szCs w:val="28"/>
          <w:lang w:val="uk-UA"/>
        </w:rPr>
        <w:t>What? (Що?)</w:t>
      </w:r>
      <w:r w:rsidRPr="00570444">
        <w:rPr>
          <w:rFonts w:ascii="Times New Roman" w:hAnsi="Times New Roman" w:cs="Times New Roman"/>
          <w:sz w:val="28"/>
          <w:szCs w:val="28"/>
          <w:lang w:val="uk-UA"/>
        </w:rPr>
        <w:t xml:space="preserve"> – що </w:t>
      </w:r>
      <w:r w:rsidR="00097AD0" w:rsidRPr="00570444">
        <w:rPr>
          <w:rFonts w:ascii="Times New Roman" w:hAnsi="Times New Roman" w:cs="Times New Roman"/>
          <w:sz w:val="28"/>
          <w:szCs w:val="28"/>
          <w:lang w:val="uk-UA"/>
        </w:rPr>
        <w:t xml:space="preserve">можна </w:t>
      </w:r>
      <w:r w:rsidRPr="00570444">
        <w:rPr>
          <w:rFonts w:ascii="Times New Roman" w:hAnsi="Times New Roman" w:cs="Times New Roman"/>
          <w:sz w:val="28"/>
          <w:szCs w:val="28"/>
          <w:lang w:val="uk-UA"/>
        </w:rPr>
        <w:t>запропонувати клієнтам та що їм необхідно. Тобто це сегментація по типу продукту.</w:t>
      </w:r>
    </w:p>
    <w:p w14:paraId="22BCDDBC" w14:textId="571F2F40" w:rsidR="007134EB" w:rsidRPr="00570444" w:rsidRDefault="00506CB6"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w:t>
      </w:r>
      <w:r w:rsidR="00A618D7">
        <w:rPr>
          <w:rFonts w:ascii="Times New Roman" w:hAnsi="Times New Roman" w:cs="Times New Roman"/>
          <w:sz w:val="28"/>
          <w:szCs w:val="28"/>
        </w:rPr>
        <w:t>Greenery</w:t>
      </w:r>
      <w:r w:rsidRPr="00570444">
        <w:rPr>
          <w:rFonts w:ascii="Times New Roman" w:hAnsi="Times New Roman" w:cs="Times New Roman"/>
          <w:sz w:val="28"/>
          <w:szCs w:val="28"/>
          <w:lang w:val="uk-UA"/>
        </w:rPr>
        <w:t xml:space="preserve">» </w:t>
      </w:r>
      <w:r w:rsidR="007134EB" w:rsidRPr="00570444">
        <w:rPr>
          <w:rFonts w:ascii="Times New Roman" w:hAnsi="Times New Roman" w:cs="Times New Roman"/>
          <w:sz w:val="28"/>
          <w:szCs w:val="28"/>
          <w:lang w:val="uk-UA"/>
        </w:rPr>
        <w:t>пропонує</w:t>
      </w:r>
      <w:r w:rsidR="00A618D7">
        <w:rPr>
          <w:rFonts w:ascii="Times New Roman" w:hAnsi="Times New Roman" w:cs="Times New Roman"/>
          <w:sz w:val="28"/>
          <w:szCs w:val="28"/>
          <w:lang w:val="uk-UA"/>
        </w:rPr>
        <w:t xml:space="preserve"> високотехнологічну теплицю для вирощування органічної продукції безпосередньо у місті, а не за його межами</w:t>
      </w:r>
      <w:r w:rsidR="007134EB" w:rsidRPr="00570444">
        <w:rPr>
          <w:rFonts w:ascii="Times New Roman" w:hAnsi="Times New Roman" w:cs="Times New Roman"/>
          <w:sz w:val="28"/>
          <w:szCs w:val="28"/>
          <w:lang w:val="uk-UA"/>
        </w:rPr>
        <w:t>.</w:t>
      </w:r>
    </w:p>
    <w:p w14:paraId="42933489" w14:textId="01923A6E"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bCs/>
          <w:sz w:val="28"/>
          <w:szCs w:val="28"/>
          <w:lang w:val="uk-UA"/>
        </w:rPr>
        <w:t>Who? (Кому?)</w:t>
      </w:r>
      <w:r w:rsidRPr="00570444">
        <w:rPr>
          <w:rFonts w:ascii="Times New Roman" w:hAnsi="Times New Roman" w:cs="Times New Roman"/>
          <w:sz w:val="28"/>
          <w:szCs w:val="28"/>
          <w:lang w:val="uk-UA"/>
        </w:rPr>
        <w:t xml:space="preserve"> – які групи клієнтів будуть зацікавлені в продукті? Сегментація по типу покупців.</w:t>
      </w:r>
    </w:p>
    <w:p w14:paraId="2453514D" w14:textId="2D52D9B1" w:rsidR="007134EB" w:rsidRPr="00570444" w:rsidRDefault="00506CB6"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П</w:t>
      </w:r>
      <w:r w:rsidR="007134EB" w:rsidRPr="00570444">
        <w:rPr>
          <w:rFonts w:ascii="Times New Roman" w:hAnsi="Times New Roman" w:cs="Times New Roman"/>
          <w:sz w:val="28"/>
          <w:szCs w:val="28"/>
          <w:lang w:val="uk-UA"/>
        </w:rPr>
        <w:t>родукт орієнтований на заклади обслуговування</w:t>
      </w:r>
      <w:r w:rsidR="00C449B5">
        <w:rPr>
          <w:rFonts w:ascii="Times New Roman" w:hAnsi="Times New Roman" w:cs="Times New Roman"/>
          <w:sz w:val="28"/>
          <w:szCs w:val="28"/>
          <w:lang w:val="uk-UA"/>
        </w:rPr>
        <w:t>, для яких є важливою якість, органічність та довіра до продукту,</w:t>
      </w:r>
      <w:r w:rsidR="007134EB" w:rsidRPr="00570444">
        <w:rPr>
          <w:rFonts w:ascii="Times New Roman" w:hAnsi="Times New Roman" w:cs="Times New Roman"/>
          <w:sz w:val="28"/>
          <w:szCs w:val="28"/>
          <w:lang w:val="uk-UA"/>
        </w:rPr>
        <w:t xml:space="preserve"> та </w:t>
      </w:r>
      <w:r w:rsidR="00C449B5">
        <w:rPr>
          <w:rFonts w:ascii="Times New Roman" w:hAnsi="Times New Roman" w:cs="Times New Roman"/>
          <w:sz w:val="28"/>
          <w:szCs w:val="28"/>
          <w:lang w:val="uk-UA"/>
        </w:rPr>
        <w:t>виробників органіки</w:t>
      </w:r>
      <w:r w:rsidR="007134EB" w:rsidRPr="00570444">
        <w:rPr>
          <w:rFonts w:ascii="Times New Roman" w:hAnsi="Times New Roman" w:cs="Times New Roman"/>
          <w:sz w:val="28"/>
          <w:szCs w:val="28"/>
          <w:lang w:val="uk-UA"/>
        </w:rPr>
        <w:t>.</w:t>
      </w:r>
    </w:p>
    <w:p w14:paraId="2B62AF2C" w14:textId="0593216D"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bCs/>
          <w:sz w:val="28"/>
          <w:szCs w:val="28"/>
          <w:lang w:val="uk-UA"/>
        </w:rPr>
        <w:lastRenderedPageBreak/>
        <w:t>When? (Коли?)</w:t>
      </w:r>
      <w:r w:rsidRPr="00570444">
        <w:rPr>
          <w:rFonts w:ascii="Times New Roman" w:hAnsi="Times New Roman" w:cs="Times New Roman"/>
          <w:sz w:val="28"/>
          <w:szCs w:val="28"/>
          <w:lang w:val="uk-UA"/>
        </w:rPr>
        <w:t xml:space="preserve"> – </w:t>
      </w:r>
      <w:r w:rsidR="00506CB6" w:rsidRPr="00570444">
        <w:rPr>
          <w:rFonts w:ascii="Times New Roman" w:hAnsi="Times New Roman" w:cs="Times New Roman"/>
          <w:sz w:val="28"/>
          <w:szCs w:val="28"/>
          <w:lang w:val="uk-UA"/>
        </w:rPr>
        <w:t xml:space="preserve">з якою періодичністю </w:t>
      </w:r>
      <w:r w:rsidR="00097AD0" w:rsidRPr="00570444">
        <w:rPr>
          <w:rFonts w:ascii="Times New Roman" w:hAnsi="Times New Roman" w:cs="Times New Roman"/>
          <w:sz w:val="28"/>
          <w:szCs w:val="28"/>
          <w:lang w:val="uk-UA"/>
        </w:rPr>
        <w:t>планується</w:t>
      </w:r>
      <w:r w:rsidRPr="00570444">
        <w:rPr>
          <w:rFonts w:ascii="Times New Roman" w:hAnsi="Times New Roman" w:cs="Times New Roman"/>
          <w:sz w:val="28"/>
          <w:szCs w:val="28"/>
          <w:lang w:val="uk-UA"/>
        </w:rPr>
        <w:t xml:space="preserve"> продавати товар з метою отримання прибутку та стійкого розвитку бізнесу? Сегментація по ситуації, в якій робиться покупка.</w:t>
      </w:r>
    </w:p>
    <w:p w14:paraId="03E6E74E" w14:textId="76491997" w:rsidR="007134EB" w:rsidRPr="00570444" w:rsidRDefault="00B13E2A"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представників бізнесу існує можливість продажу не тільки однієї теплиці, а розширення до цілого комплексу або використання для мережі ресторанів, супермаркетів і т.д.</w:t>
      </w:r>
    </w:p>
    <w:p w14:paraId="4C445747" w14:textId="05ECD28A"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bCs/>
          <w:sz w:val="28"/>
          <w:szCs w:val="28"/>
          <w:lang w:val="uk-UA"/>
        </w:rPr>
        <w:t>Where? (Де?)</w:t>
      </w:r>
      <w:r w:rsidRPr="00570444">
        <w:rPr>
          <w:rFonts w:ascii="Times New Roman" w:hAnsi="Times New Roman" w:cs="Times New Roman"/>
          <w:sz w:val="28"/>
          <w:szCs w:val="28"/>
          <w:lang w:val="uk-UA"/>
        </w:rPr>
        <w:t xml:space="preserve"> –</w:t>
      </w:r>
      <w:r w:rsidR="00506CB6" w:rsidRPr="00570444">
        <w:rPr>
          <w:rFonts w:ascii="Times New Roman" w:hAnsi="Times New Roman" w:cs="Times New Roman"/>
          <w:sz w:val="28"/>
          <w:szCs w:val="28"/>
          <w:lang w:val="uk-UA"/>
        </w:rPr>
        <w:t xml:space="preserve"> </w:t>
      </w:r>
      <w:r w:rsidRPr="00570444">
        <w:rPr>
          <w:rFonts w:ascii="Times New Roman" w:hAnsi="Times New Roman" w:cs="Times New Roman"/>
          <w:sz w:val="28"/>
          <w:szCs w:val="28"/>
          <w:lang w:val="uk-UA"/>
        </w:rPr>
        <w:t>де потенційні покупці зможуть знайти</w:t>
      </w:r>
      <w:r w:rsidR="00506CB6" w:rsidRPr="00570444">
        <w:rPr>
          <w:rFonts w:ascii="Times New Roman" w:hAnsi="Times New Roman" w:cs="Times New Roman"/>
          <w:sz w:val="28"/>
          <w:szCs w:val="28"/>
          <w:lang w:val="uk-UA"/>
        </w:rPr>
        <w:t xml:space="preserve"> «</w:t>
      </w:r>
      <w:r w:rsidR="00CE7106" w:rsidRPr="00570444">
        <w:rPr>
          <w:rFonts w:ascii="Times New Roman" w:hAnsi="Times New Roman" w:cs="Times New Roman"/>
          <w:sz w:val="28"/>
          <w:szCs w:val="28"/>
          <w:lang w:val="uk-UA"/>
        </w:rPr>
        <w:t>Fish &amp; Plants</w:t>
      </w:r>
      <w:r w:rsidR="00506CB6" w:rsidRPr="00570444">
        <w:rPr>
          <w:rFonts w:ascii="Times New Roman" w:hAnsi="Times New Roman" w:cs="Times New Roman"/>
          <w:sz w:val="28"/>
          <w:szCs w:val="28"/>
          <w:lang w:val="uk-UA"/>
        </w:rPr>
        <w:t>»</w:t>
      </w:r>
      <w:r w:rsidRPr="00570444">
        <w:rPr>
          <w:rFonts w:ascii="Times New Roman" w:hAnsi="Times New Roman" w:cs="Times New Roman"/>
          <w:sz w:val="28"/>
          <w:szCs w:val="28"/>
          <w:lang w:val="uk-UA"/>
        </w:rPr>
        <w:t>. Сегментація по каналам збуту.</w:t>
      </w:r>
    </w:p>
    <w:p w14:paraId="74D5249E" w14:textId="369B63D4" w:rsidR="007134EB" w:rsidRPr="00570444" w:rsidRDefault="00B13E2A"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Теплиці </w:t>
      </w:r>
      <w:r w:rsidRPr="00570444">
        <w:rPr>
          <w:rFonts w:ascii="Times New Roman" w:hAnsi="Times New Roman" w:cs="Times New Roman"/>
          <w:sz w:val="28"/>
          <w:szCs w:val="28"/>
          <w:lang w:val="uk-UA"/>
        </w:rPr>
        <w:t>«</w:t>
      </w:r>
      <w:r>
        <w:rPr>
          <w:rFonts w:ascii="Times New Roman" w:hAnsi="Times New Roman" w:cs="Times New Roman"/>
          <w:sz w:val="28"/>
          <w:szCs w:val="28"/>
        </w:rPr>
        <w:t>Greenery</w:t>
      </w:r>
      <w:r w:rsidRPr="00570444">
        <w:rPr>
          <w:rFonts w:ascii="Times New Roman" w:hAnsi="Times New Roman" w:cs="Times New Roman"/>
          <w:sz w:val="28"/>
          <w:szCs w:val="28"/>
          <w:lang w:val="uk-UA"/>
        </w:rPr>
        <w:t xml:space="preserve">» </w:t>
      </w:r>
      <w:r w:rsidR="007134EB" w:rsidRPr="00570444">
        <w:rPr>
          <w:rFonts w:ascii="Times New Roman" w:hAnsi="Times New Roman" w:cs="Times New Roman"/>
          <w:sz w:val="28"/>
          <w:szCs w:val="28"/>
          <w:lang w:val="uk-UA"/>
        </w:rPr>
        <w:t>буд</w:t>
      </w:r>
      <w:r>
        <w:rPr>
          <w:rFonts w:ascii="Times New Roman" w:hAnsi="Times New Roman" w:cs="Times New Roman"/>
          <w:sz w:val="28"/>
          <w:szCs w:val="28"/>
          <w:lang w:val="uk-UA"/>
        </w:rPr>
        <w:t>уть</w:t>
      </w:r>
      <w:r w:rsidR="007134EB" w:rsidRPr="00570444">
        <w:rPr>
          <w:rFonts w:ascii="Times New Roman" w:hAnsi="Times New Roman" w:cs="Times New Roman"/>
          <w:sz w:val="28"/>
          <w:szCs w:val="28"/>
          <w:lang w:val="uk-UA"/>
        </w:rPr>
        <w:t xml:space="preserve"> представлений </w:t>
      </w:r>
      <w:r>
        <w:rPr>
          <w:rFonts w:ascii="Times New Roman" w:hAnsi="Times New Roman" w:cs="Times New Roman"/>
          <w:sz w:val="28"/>
          <w:szCs w:val="28"/>
          <w:lang w:val="uk-UA"/>
        </w:rPr>
        <w:t>на офіційному сайті компанії та у Фейсбуці, також у професійних та галузевих журналах.</w:t>
      </w:r>
    </w:p>
    <w:p w14:paraId="2FEABBD5" w14:textId="74C4C36F" w:rsidR="007134EB" w:rsidRPr="00570444" w:rsidRDefault="007134EB"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bCs/>
          <w:sz w:val="28"/>
          <w:szCs w:val="28"/>
          <w:lang w:val="uk-UA"/>
        </w:rPr>
        <w:t>Why? (Чому?)</w:t>
      </w:r>
      <w:r w:rsidRPr="00570444">
        <w:rPr>
          <w:rFonts w:ascii="Times New Roman" w:hAnsi="Times New Roman" w:cs="Times New Roman"/>
          <w:sz w:val="28"/>
          <w:szCs w:val="28"/>
          <w:lang w:val="uk-UA"/>
        </w:rPr>
        <w:t xml:space="preserve"> – чому клієнт вибере саме </w:t>
      </w:r>
      <w:r w:rsidR="00506CB6" w:rsidRPr="00570444">
        <w:rPr>
          <w:rFonts w:ascii="Times New Roman" w:hAnsi="Times New Roman" w:cs="Times New Roman"/>
          <w:sz w:val="28"/>
          <w:szCs w:val="28"/>
          <w:lang w:val="uk-UA"/>
        </w:rPr>
        <w:t>«</w:t>
      </w:r>
      <w:r w:rsidR="00CE7106" w:rsidRPr="00570444">
        <w:rPr>
          <w:rFonts w:ascii="Times New Roman" w:hAnsi="Times New Roman" w:cs="Times New Roman"/>
          <w:sz w:val="28"/>
          <w:szCs w:val="28"/>
          <w:lang w:val="uk-UA"/>
        </w:rPr>
        <w:t>Fish &amp; Plants</w:t>
      </w:r>
      <w:r w:rsidR="00506CB6" w:rsidRPr="00570444">
        <w:rPr>
          <w:rFonts w:ascii="Times New Roman" w:hAnsi="Times New Roman" w:cs="Times New Roman"/>
          <w:sz w:val="28"/>
          <w:szCs w:val="28"/>
          <w:lang w:val="uk-UA"/>
        </w:rPr>
        <w:t>»</w:t>
      </w:r>
      <w:r w:rsidRPr="00570444">
        <w:rPr>
          <w:rFonts w:ascii="Times New Roman" w:hAnsi="Times New Roman" w:cs="Times New Roman"/>
          <w:sz w:val="28"/>
          <w:szCs w:val="28"/>
          <w:lang w:val="uk-UA"/>
        </w:rPr>
        <w:t xml:space="preserve">. Сегментація по типу мотивації к покупці. </w:t>
      </w:r>
    </w:p>
    <w:p w14:paraId="1D14BE71" w14:textId="5EB315B2" w:rsidR="007134EB" w:rsidRDefault="00506CB6"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П</w:t>
      </w:r>
      <w:r w:rsidR="007134EB" w:rsidRPr="00570444">
        <w:rPr>
          <w:rFonts w:ascii="Times New Roman" w:hAnsi="Times New Roman" w:cs="Times New Roman"/>
          <w:sz w:val="28"/>
          <w:szCs w:val="28"/>
          <w:lang w:val="uk-UA"/>
        </w:rPr>
        <w:t xml:space="preserve">родукт є </w:t>
      </w:r>
      <w:r w:rsidR="00B13E2A">
        <w:rPr>
          <w:rFonts w:ascii="Times New Roman" w:hAnsi="Times New Roman" w:cs="Times New Roman"/>
          <w:sz w:val="28"/>
          <w:szCs w:val="28"/>
          <w:lang w:val="uk-UA"/>
        </w:rPr>
        <w:t>інноваційним для ринку України, а також привабливим за рахунок віддаленого управління та аналітичної складової.</w:t>
      </w:r>
    </w:p>
    <w:p w14:paraId="17542AF4" w14:textId="32412EE5" w:rsidR="00B13E2A" w:rsidRPr="00954752" w:rsidRDefault="00954752"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Продукція компанії орієнтується на такий тип відносин, як В2В, тому є доцільним провести сегментацію, для визначення категорій покупців та їх споживчих переваг.</w:t>
      </w:r>
    </w:p>
    <w:p w14:paraId="4A7A2E58" w14:textId="12EDCCE7" w:rsidR="00B3056C" w:rsidRPr="00570444" w:rsidRDefault="00F15803" w:rsidP="00954752">
      <w:pPr>
        <w:spacing w:line="360" w:lineRule="auto"/>
        <w:contextualSpacing/>
        <w:jc w:val="right"/>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B3056C" w:rsidRPr="00570444">
        <w:rPr>
          <w:rFonts w:ascii="Times New Roman" w:hAnsi="Times New Roman" w:cs="Times New Roman"/>
          <w:sz w:val="28"/>
          <w:szCs w:val="28"/>
          <w:lang w:val="uk-UA"/>
        </w:rPr>
        <w:t>Таблиця</w:t>
      </w:r>
      <w:r w:rsidR="00810E61" w:rsidRPr="00570444">
        <w:rPr>
          <w:rFonts w:ascii="Times New Roman" w:hAnsi="Times New Roman" w:cs="Times New Roman"/>
          <w:sz w:val="28"/>
          <w:szCs w:val="28"/>
          <w:lang w:val="uk-UA"/>
        </w:rPr>
        <w:t xml:space="preserve"> 2.</w:t>
      </w:r>
      <w:r w:rsidR="00954752">
        <w:rPr>
          <w:rFonts w:ascii="Times New Roman" w:hAnsi="Times New Roman" w:cs="Times New Roman"/>
          <w:sz w:val="28"/>
          <w:szCs w:val="28"/>
          <w:lang w:val="uk-UA"/>
        </w:rPr>
        <w:t>3</w:t>
      </w:r>
      <w:r w:rsidR="00810E61" w:rsidRPr="00570444">
        <w:rPr>
          <w:rFonts w:ascii="Times New Roman" w:hAnsi="Times New Roman" w:cs="Times New Roman"/>
          <w:sz w:val="28"/>
          <w:szCs w:val="28"/>
          <w:lang w:val="uk-UA"/>
        </w:rPr>
        <w:t>.</w:t>
      </w:r>
    </w:p>
    <w:p w14:paraId="7CC3465F" w14:textId="257EC179" w:rsidR="00B3056C" w:rsidRPr="00570444" w:rsidRDefault="00B3056C" w:rsidP="00570444">
      <w:pPr>
        <w:spacing w:line="360" w:lineRule="auto"/>
        <w:ind w:firstLine="720"/>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Критерії сегментування підприємств В2В</w:t>
      </w:r>
    </w:p>
    <w:tbl>
      <w:tblPr>
        <w:tblStyle w:val="a4"/>
        <w:tblW w:w="9633" w:type="dxa"/>
        <w:tblLayout w:type="fixed"/>
        <w:tblLook w:val="04A0" w:firstRow="1" w:lastRow="0" w:firstColumn="1" w:lastColumn="0" w:noHBand="0" w:noVBand="1"/>
      </w:tblPr>
      <w:tblGrid>
        <w:gridCol w:w="4106"/>
        <w:gridCol w:w="1985"/>
        <w:gridCol w:w="1702"/>
        <w:gridCol w:w="1840"/>
      </w:tblGrid>
      <w:tr w:rsidR="00B3056C" w:rsidRPr="00570444" w14:paraId="4C9A084E" w14:textId="77777777" w:rsidTr="00954752">
        <w:tc>
          <w:tcPr>
            <w:tcW w:w="4106" w:type="dxa"/>
          </w:tcPr>
          <w:p w14:paraId="662A0DDD" w14:textId="5AD34BB5" w:rsidR="00B3056C" w:rsidRPr="00570444" w:rsidRDefault="00B3056C"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Критерії сегментації</w:t>
            </w:r>
          </w:p>
        </w:tc>
        <w:tc>
          <w:tcPr>
            <w:tcW w:w="1985" w:type="dxa"/>
          </w:tcPr>
          <w:p w14:paraId="7662D742" w14:textId="0E53EB83" w:rsidR="00B3056C" w:rsidRPr="00570444" w:rsidRDefault="00B3056C"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HoReCa</w:t>
            </w:r>
          </w:p>
        </w:tc>
        <w:tc>
          <w:tcPr>
            <w:tcW w:w="1702" w:type="dxa"/>
          </w:tcPr>
          <w:p w14:paraId="48E90878" w14:textId="4CFF436C" w:rsidR="00B3056C" w:rsidRPr="00570444" w:rsidRDefault="002948DD"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Супермаркет</w:t>
            </w:r>
          </w:p>
        </w:tc>
        <w:tc>
          <w:tcPr>
            <w:tcW w:w="1840" w:type="dxa"/>
          </w:tcPr>
          <w:p w14:paraId="2EF6C96C" w14:textId="04A5D8C2" w:rsidR="00B3056C" w:rsidRPr="00570444" w:rsidRDefault="00954752" w:rsidP="00570444">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Виробники органічної продукції</w:t>
            </w:r>
          </w:p>
        </w:tc>
      </w:tr>
      <w:tr w:rsidR="001D6D0F" w:rsidRPr="00570444" w14:paraId="449584DF" w14:textId="77777777" w:rsidTr="00954752">
        <w:tc>
          <w:tcPr>
            <w:tcW w:w="4106" w:type="dxa"/>
          </w:tcPr>
          <w:p w14:paraId="477A67B2" w14:textId="371737E1"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1</w:t>
            </w:r>
          </w:p>
        </w:tc>
        <w:tc>
          <w:tcPr>
            <w:tcW w:w="1985" w:type="dxa"/>
          </w:tcPr>
          <w:p w14:paraId="3DE8FB05" w14:textId="10C7768D"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2</w:t>
            </w:r>
          </w:p>
        </w:tc>
        <w:tc>
          <w:tcPr>
            <w:tcW w:w="1702" w:type="dxa"/>
            <w:vAlign w:val="center"/>
          </w:tcPr>
          <w:p w14:paraId="2DF2C31D" w14:textId="143E7EE1"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3</w:t>
            </w:r>
          </w:p>
        </w:tc>
        <w:tc>
          <w:tcPr>
            <w:tcW w:w="1840" w:type="dxa"/>
          </w:tcPr>
          <w:p w14:paraId="5533F046" w14:textId="3C964931"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4</w:t>
            </w:r>
          </w:p>
        </w:tc>
      </w:tr>
      <w:tr w:rsidR="00B3056C" w:rsidRPr="00570444" w14:paraId="077BB0AC" w14:textId="77777777" w:rsidTr="00954752">
        <w:tc>
          <w:tcPr>
            <w:tcW w:w="9633" w:type="dxa"/>
            <w:gridSpan w:val="4"/>
          </w:tcPr>
          <w:p w14:paraId="3B42A9DF" w14:textId="270CF05E" w:rsidR="00B3056C" w:rsidRPr="00570444" w:rsidRDefault="001424F1" w:rsidP="00570444">
            <w:pPr>
              <w:contextualSpacing/>
              <w:jc w:val="center"/>
              <w:rPr>
                <w:rFonts w:ascii="Times New Roman" w:hAnsi="Times New Roman" w:cs="Times New Roman"/>
                <w:b/>
                <w:bCs/>
                <w:sz w:val="24"/>
                <w:szCs w:val="24"/>
                <w:lang w:val="uk-UA"/>
              </w:rPr>
            </w:pPr>
            <w:r w:rsidRPr="00570444">
              <w:rPr>
                <w:rFonts w:ascii="Times New Roman" w:hAnsi="Times New Roman" w:cs="Times New Roman"/>
                <w:b/>
                <w:bCs/>
                <w:sz w:val="24"/>
                <w:szCs w:val="24"/>
                <w:lang w:val="uk-UA"/>
              </w:rPr>
              <w:t>Фірмографія</w:t>
            </w:r>
          </w:p>
        </w:tc>
      </w:tr>
      <w:tr w:rsidR="00B3056C" w:rsidRPr="00570444" w14:paraId="241A1477" w14:textId="77777777" w:rsidTr="00954752">
        <w:tc>
          <w:tcPr>
            <w:tcW w:w="4106" w:type="dxa"/>
          </w:tcPr>
          <w:p w14:paraId="2F35761A" w14:textId="50D26C0E"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Тип галузі</w:t>
            </w:r>
          </w:p>
        </w:tc>
        <w:tc>
          <w:tcPr>
            <w:tcW w:w="1985" w:type="dxa"/>
            <w:vAlign w:val="center"/>
          </w:tcPr>
          <w:p w14:paraId="31007F17" w14:textId="33882975" w:rsidR="00B3056C" w:rsidRPr="00570444" w:rsidRDefault="00B3056C"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Обслуговування</w:t>
            </w:r>
          </w:p>
        </w:tc>
        <w:tc>
          <w:tcPr>
            <w:tcW w:w="1702" w:type="dxa"/>
          </w:tcPr>
          <w:p w14:paraId="7B185F4E" w14:textId="09AB3537"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Продажі</w:t>
            </w:r>
          </w:p>
        </w:tc>
        <w:tc>
          <w:tcPr>
            <w:tcW w:w="1840" w:type="dxa"/>
          </w:tcPr>
          <w:p w14:paraId="710D3E40" w14:textId="0E257598"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Агро</w:t>
            </w:r>
          </w:p>
        </w:tc>
      </w:tr>
      <w:tr w:rsidR="00B3056C" w:rsidRPr="00570444" w14:paraId="06B3FAFD" w14:textId="77777777" w:rsidTr="00954752">
        <w:tc>
          <w:tcPr>
            <w:tcW w:w="4106" w:type="dxa"/>
          </w:tcPr>
          <w:p w14:paraId="178FCC69" w14:textId="15136F6E"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Розмір підприємства</w:t>
            </w:r>
          </w:p>
        </w:tc>
        <w:tc>
          <w:tcPr>
            <w:tcW w:w="1985" w:type="dxa"/>
          </w:tcPr>
          <w:p w14:paraId="02A18DF2" w14:textId="24496E07"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Середні/Великі</w:t>
            </w:r>
          </w:p>
        </w:tc>
        <w:tc>
          <w:tcPr>
            <w:tcW w:w="1702" w:type="dxa"/>
          </w:tcPr>
          <w:p w14:paraId="0ACF406E" w14:textId="01D25E40"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Великі</w:t>
            </w:r>
          </w:p>
        </w:tc>
        <w:tc>
          <w:tcPr>
            <w:tcW w:w="1840" w:type="dxa"/>
          </w:tcPr>
          <w:p w14:paraId="4BE76253" w14:textId="1C023122" w:rsidR="00B3056C" w:rsidRPr="00570444" w:rsidRDefault="00954752"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Середні/Великі</w:t>
            </w:r>
          </w:p>
        </w:tc>
      </w:tr>
      <w:tr w:rsidR="00B3056C" w:rsidRPr="00570444" w14:paraId="2911B24E" w14:textId="77777777" w:rsidTr="00954752">
        <w:tc>
          <w:tcPr>
            <w:tcW w:w="4106" w:type="dxa"/>
          </w:tcPr>
          <w:p w14:paraId="41B0753B" w14:textId="1E9EDA77"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 xml:space="preserve">Місцеположення </w:t>
            </w:r>
          </w:p>
        </w:tc>
        <w:tc>
          <w:tcPr>
            <w:tcW w:w="1985" w:type="dxa"/>
          </w:tcPr>
          <w:p w14:paraId="298E308D" w14:textId="4D50C18A"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c>
          <w:tcPr>
            <w:tcW w:w="1702" w:type="dxa"/>
          </w:tcPr>
          <w:p w14:paraId="4EE95C13" w14:textId="68E50B2A"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c>
          <w:tcPr>
            <w:tcW w:w="1840" w:type="dxa"/>
          </w:tcPr>
          <w:p w14:paraId="697E3059" w14:textId="7DE53D74"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r>
      <w:tr w:rsidR="00B3056C" w:rsidRPr="00570444" w14:paraId="4EE0CD19" w14:textId="77777777" w:rsidTr="00954752">
        <w:tc>
          <w:tcPr>
            <w:tcW w:w="9633" w:type="dxa"/>
            <w:gridSpan w:val="4"/>
          </w:tcPr>
          <w:p w14:paraId="3EB55DEB" w14:textId="01E5CAEC" w:rsidR="00B3056C" w:rsidRPr="00570444" w:rsidRDefault="00B3056C" w:rsidP="00570444">
            <w:pPr>
              <w:contextualSpacing/>
              <w:jc w:val="center"/>
              <w:rPr>
                <w:rFonts w:ascii="Times New Roman" w:hAnsi="Times New Roman" w:cs="Times New Roman"/>
                <w:b/>
                <w:bCs/>
                <w:sz w:val="24"/>
                <w:szCs w:val="24"/>
                <w:lang w:val="uk-UA"/>
              </w:rPr>
            </w:pPr>
            <w:r w:rsidRPr="00570444">
              <w:rPr>
                <w:rFonts w:ascii="Times New Roman" w:hAnsi="Times New Roman" w:cs="Times New Roman"/>
                <w:b/>
                <w:bCs/>
                <w:sz w:val="24"/>
                <w:szCs w:val="24"/>
                <w:lang w:val="uk-UA"/>
              </w:rPr>
              <w:t>Особливості діяльності</w:t>
            </w:r>
          </w:p>
        </w:tc>
      </w:tr>
      <w:tr w:rsidR="00B3056C" w:rsidRPr="00570444" w14:paraId="0C91E460" w14:textId="77777777" w:rsidTr="00954752">
        <w:tc>
          <w:tcPr>
            <w:tcW w:w="4106" w:type="dxa"/>
            <w:vAlign w:val="center"/>
          </w:tcPr>
          <w:p w14:paraId="212911EC" w14:textId="5EC0C0D0" w:rsidR="00B3056C" w:rsidRPr="00570444" w:rsidRDefault="00B3056C" w:rsidP="00954752">
            <w:pPr>
              <w:contextualSpacing/>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Технологія (технології клієнта на яких ми повинні сфокусувати далі)</w:t>
            </w:r>
          </w:p>
        </w:tc>
        <w:tc>
          <w:tcPr>
            <w:tcW w:w="1985" w:type="dxa"/>
          </w:tcPr>
          <w:p w14:paraId="3FA15C68" w14:textId="304225EF"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Ефективність, якість, зовнішній вигляд</w:t>
            </w:r>
          </w:p>
        </w:tc>
        <w:tc>
          <w:tcPr>
            <w:tcW w:w="1702" w:type="dxa"/>
          </w:tcPr>
          <w:p w14:paraId="2C62DB2C" w14:textId="3679CF65"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Ефективність, якість, зовнішній вигляд</w:t>
            </w:r>
          </w:p>
        </w:tc>
        <w:tc>
          <w:tcPr>
            <w:tcW w:w="1840" w:type="dxa"/>
          </w:tcPr>
          <w:p w14:paraId="677EF535" w14:textId="01D0445F" w:rsidR="00B3056C" w:rsidRPr="00570444" w:rsidRDefault="00954752" w:rsidP="0057044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Ефективність, автономність, екологічність, якість</w:t>
            </w:r>
          </w:p>
        </w:tc>
      </w:tr>
      <w:tr w:rsidR="00B3056C" w:rsidRPr="00570444" w14:paraId="62C87703" w14:textId="77777777" w:rsidTr="00954752">
        <w:tc>
          <w:tcPr>
            <w:tcW w:w="4106" w:type="dxa"/>
            <w:vAlign w:val="center"/>
          </w:tcPr>
          <w:p w14:paraId="42E0C616" w14:textId="23B1E579"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Статус користувача (так чи ні)</w:t>
            </w:r>
          </w:p>
        </w:tc>
        <w:tc>
          <w:tcPr>
            <w:tcW w:w="1985" w:type="dxa"/>
          </w:tcPr>
          <w:p w14:paraId="441C096B" w14:textId="28405FCC"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Так</w:t>
            </w:r>
          </w:p>
        </w:tc>
        <w:tc>
          <w:tcPr>
            <w:tcW w:w="1702" w:type="dxa"/>
          </w:tcPr>
          <w:p w14:paraId="02A22D09" w14:textId="6A6795E6"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Ні</w:t>
            </w:r>
          </w:p>
        </w:tc>
        <w:tc>
          <w:tcPr>
            <w:tcW w:w="1840" w:type="dxa"/>
          </w:tcPr>
          <w:p w14:paraId="22A6599C" w14:textId="6FC84780" w:rsidR="00B3056C" w:rsidRPr="00570444" w:rsidRDefault="00B3056C" w:rsidP="00570444">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Так</w:t>
            </w:r>
          </w:p>
        </w:tc>
      </w:tr>
    </w:tbl>
    <w:p w14:paraId="490953A9" w14:textId="77777777" w:rsidR="001D6D0F" w:rsidRPr="00570444" w:rsidRDefault="001D6D0F" w:rsidP="00570444">
      <w:pPr>
        <w:spacing w:line="360" w:lineRule="auto"/>
        <w:contextualSpacing/>
        <w:jc w:val="right"/>
        <w:rPr>
          <w:rFonts w:ascii="Times New Roman" w:hAnsi="Times New Roman" w:cs="Times New Roman"/>
          <w:sz w:val="28"/>
          <w:szCs w:val="28"/>
          <w:lang w:val="uk-UA"/>
        </w:rPr>
      </w:pPr>
    </w:p>
    <w:p w14:paraId="0AD0FCDA" w14:textId="2B3DABFC" w:rsidR="007134EB" w:rsidRPr="00570444" w:rsidRDefault="001D6D0F" w:rsidP="00570444">
      <w:pPr>
        <w:spacing w:line="360" w:lineRule="auto"/>
        <w:contextualSpacing/>
        <w:jc w:val="right"/>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Продовження табл. 2.</w:t>
      </w:r>
      <w:r w:rsidR="00F71D9F">
        <w:rPr>
          <w:rFonts w:ascii="Times New Roman" w:hAnsi="Times New Roman" w:cs="Times New Roman"/>
          <w:sz w:val="28"/>
          <w:szCs w:val="28"/>
          <w:lang w:val="uk-UA"/>
        </w:rPr>
        <w:t>3</w:t>
      </w:r>
    </w:p>
    <w:tbl>
      <w:tblPr>
        <w:tblStyle w:val="a4"/>
        <w:tblW w:w="0" w:type="auto"/>
        <w:tblLayout w:type="fixed"/>
        <w:tblLook w:val="04A0" w:firstRow="1" w:lastRow="0" w:firstColumn="1" w:lastColumn="0" w:noHBand="0" w:noVBand="1"/>
      </w:tblPr>
      <w:tblGrid>
        <w:gridCol w:w="4390"/>
        <w:gridCol w:w="1903"/>
        <w:gridCol w:w="1667"/>
        <w:gridCol w:w="1668"/>
      </w:tblGrid>
      <w:tr w:rsidR="001D6D0F" w:rsidRPr="00570444" w14:paraId="4C849FCC" w14:textId="77777777" w:rsidTr="001D6D0F">
        <w:tc>
          <w:tcPr>
            <w:tcW w:w="4390" w:type="dxa"/>
            <w:vAlign w:val="center"/>
          </w:tcPr>
          <w:p w14:paraId="190AD4BF" w14:textId="16F33E50" w:rsidR="001D6D0F" w:rsidRPr="00570444" w:rsidRDefault="001D6D0F" w:rsidP="00570444">
            <w:pPr>
              <w:contextualSpacing/>
              <w:jc w:val="center"/>
              <w:rPr>
                <w:rFonts w:ascii="Times New Roman" w:eastAsia="Times New Roman" w:hAnsi="Times New Roman" w:cs="Times New Roman"/>
                <w:color w:val="000000"/>
                <w:sz w:val="24"/>
                <w:szCs w:val="28"/>
                <w:lang w:val="uk-UA"/>
              </w:rPr>
            </w:pPr>
            <w:r w:rsidRPr="00570444">
              <w:rPr>
                <w:rFonts w:ascii="Times New Roman" w:eastAsia="Times New Roman" w:hAnsi="Times New Roman" w:cs="Times New Roman"/>
                <w:color w:val="000000"/>
                <w:sz w:val="24"/>
                <w:szCs w:val="28"/>
                <w:lang w:val="uk-UA"/>
              </w:rPr>
              <w:t>1</w:t>
            </w:r>
          </w:p>
        </w:tc>
        <w:tc>
          <w:tcPr>
            <w:tcW w:w="1903" w:type="dxa"/>
            <w:vAlign w:val="center"/>
          </w:tcPr>
          <w:p w14:paraId="4F907223" w14:textId="0CAA3771"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2</w:t>
            </w:r>
          </w:p>
        </w:tc>
        <w:tc>
          <w:tcPr>
            <w:tcW w:w="1667" w:type="dxa"/>
            <w:vAlign w:val="center"/>
          </w:tcPr>
          <w:p w14:paraId="73777EE1" w14:textId="791D9C40"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3</w:t>
            </w:r>
          </w:p>
        </w:tc>
        <w:tc>
          <w:tcPr>
            <w:tcW w:w="1668" w:type="dxa"/>
            <w:vAlign w:val="center"/>
          </w:tcPr>
          <w:p w14:paraId="4A4B7998" w14:textId="000037EB" w:rsidR="001D6D0F" w:rsidRPr="00570444" w:rsidRDefault="001D6D0F" w:rsidP="00570444">
            <w:pPr>
              <w:contextualSpacing/>
              <w:jc w:val="center"/>
              <w:rPr>
                <w:rFonts w:ascii="Times New Roman" w:hAnsi="Times New Roman" w:cs="Times New Roman"/>
                <w:sz w:val="24"/>
                <w:szCs w:val="24"/>
                <w:lang w:val="uk-UA"/>
              </w:rPr>
            </w:pPr>
            <w:r w:rsidRPr="00570444">
              <w:rPr>
                <w:rFonts w:ascii="Times New Roman" w:hAnsi="Times New Roman" w:cs="Times New Roman"/>
                <w:sz w:val="24"/>
                <w:szCs w:val="24"/>
                <w:lang w:val="uk-UA"/>
              </w:rPr>
              <w:t>4</w:t>
            </w:r>
          </w:p>
        </w:tc>
      </w:tr>
      <w:tr w:rsidR="00954752" w:rsidRPr="00570444" w14:paraId="48AE52E9" w14:textId="77777777" w:rsidTr="00AA0963">
        <w:tc>
          <w:tcPr>
            <w:tcW w:w="4390" w:type="dxa"/>
            <w:vAlign w:val="bottom"/>
          </w:tcPr>
          <w:p w14:paraId="056FF8D1" w14:textId="0B855F92" w:rsidR="00954752" w:rsidRPr="00570444" w:rsidRDefault="00954752" w:rsidP="00954752">
            <w:pPr>
              <w:contextualSpacing/>
              <w:jc w:val="both"/>
              <w:rPr>
                <w:rFonts w:ascii="Times New Roman" w:eastAsia="Times New Roman" w:hAnsi="Times New Roman" w:cs="Times New Roman"/>
                <w:color w:val="000000"/>
                <w:sz w:val="24"/>
                <w:szCs w:val="28"/>
                <w:lang w:val="uk-UA"/>
              </w:rPr>
            </w:pPr>
            <w:r w:rsidRPr="00570444">
              <w:rPr>
                <w:rFonts w:ascii="Times New Roman" w:eastAsia="Times New Roman" w:hAnsi="Times New Roman" w:cs="Times New Roman"/>
                <w:color w:val="000000"/>
                <w:sz w:val="24"/>
                <w:szCs w:val="28"/>
                <w:lang w:val="uk-UA"/>
              </w:rPr>
              <w:t>Можливості клієнта (клієнти, які потребують багатьох або декількох послуг)</w:t>
            </w:r>
          </w:p>
        </w:tc>
        <w:tc>
          <w:tcPr>
            <w:tcW w:w="1903" w:type="dxa"/>
          </w:tcPr>
          <w:p w14:paraId="33A91BFB" w14:textId="16B02D79"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Декілька</w:t>
            </w:r>
          </w:p>
        </w:tc>
        <w:tc>
          <w:tcPr>
            <w:tcW w:w="1667" w:type="dxa"/>
          </w:tcPr>
          <w:p w14:paraId="79A32C8B" w14:textId="7FCD2EBB"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Декілька</w:t>
            </w:r>
          </w:p>
        </w:tc>
        <w:tc>
          <w:tcPr>
            <w:tcW w:w="1668" w:type="dxa"/>
          </w:tcPr>
          <w:p w14:paraId="03F0D1D4" w14:textId="7D86A97A"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Декілька</w:t>
            </w:r>
          </w:p>
        </w:tc>
      </w:tr>
      <w:tr w:rsidR="00954752" w:rsidRPr="00570444" w14:paraId="5C421802" w14:textId="77777777" w:rsidTr="00954752">
        <w:tc>
          <w:tcPr>
            <w:tcW w:w="9628" w:type="dxa"/>
            <w:gridSpan w:val="4"/>
            <w:vAlign w:val="bottom"/>
          </w:tcPr>
          <w:p w14:paraId="1C17E893" w14:textId="6ACC40AF" w:rsidR="00954752" w:rsidRPr="00954752" w:rsidRDefault="00954752" w:rsidP="00954752">
            <w:pPr>
              <w:contextualSpacing/>
              <w:jc w:val="center"/>
              <w:rPr>
                <w:rFonts w:ascii="Times New Roman" w:hAnsi="Times New Roman" w:cs="Times New Roman"/>
                <w:b/>
                <w:bCs/>
                <w:sz w:val="24"/>
                <w:szCs w:val="24"/>
                <w:lang w:val="uk-UA"/>
              </w:rPr>
            </w:pPr>
            <w:r w:rsidRPr="00570444">
              <w:rPr>
                <w:rFonts w:ascii="Times New Roman" w:eastAsia="Times New Roman" w:hAnsi="Times New Roman" w:cs="Times New Roman"/>
                <w:b/>
                <w:bCs/>
                <w:color w:val="000000"/>
                <w:sz w:val="24"/>
                <w:szCs w:val="28"/>
                <w:lang w:val="uk-UA"/>
              </w:rPr>
              <w:t>Підходи до закупівель</w:t>
            </w:r>
          </w:p>
        </w:tc>
      </w:tr>
      <w:tr w:rsidR="00954752" w:rsidRPr="00570444" w14:paraId="33CC80AA" w14:textId="77777777" w:rsidTr="00AA0963">
        <w:tc>
          <w:tcPr>
            <w:tcW w:w="4390" w:type="dxa"/>
            <w:vAlign w:val="bottom"/>
          </w:tcPr>
          <w:p w14:paraId="6C1C064F" w14:textId="00C3D370" w:rsidR="00954752" w:rsidRPr="00570444" w:rsidRDefault="00954752" w:rsidP="00954752">
            <w:pPr>
              <w:contextualSpacing/>
              <w:jc w:val="both"/>
              <w:rPr>
                <w:rFonts w:ascii="Times New Roman" w:eastAsia="Times New Roman" w:hAnsi="Times New Roman" w:cs="Times New Roman"/>
                <w:color w:val="000000"/>
                <w:sz w:val="24"/>
                <w:szCs w:val="28"/>
                <w:lang w:val="uk-UA"/>
              </w:rPr>
            </w:pPr>
            <w:r w:rsidRPr="00570444">
              <w:rPr>
                <w:rFonts w:ascii="Times New Roman" w:eastAsia="Times New Roman" w:hAnsi="Times New Roman" w:cs="Times New Roman"/>
                <w:color w:val="000000"/>
                <w:sz w:val="24"/>
                <w:szCs w:val="28"/>
                <w:lang w:val="uk-UA"/>
              </w:rPr>
              <w:t>Характер існуючих відносин (міцні відносини або вибір після найбільш бажаних компаній)</w:t>
            </w:r>
          </w:p>
        </w:tc>
        <w:tc>
          <w:tcPr>
            <w:tcW w:w="1903" w:type="dxa"/>
          </w:tcPr>
          <w:p w14:paraId="0A2AE31D" w14:textId="739331C5"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Не міцні</w:t>
            </w:r>
          </w:p>
        </w:tc>
        <w:tc>
          <w:tcPr>
            <w:tcW w:w="1667" w:type="dxa"/>
          </w:tcPr>
          <w:p w14:paraId="2A577DEB" w14:textId="70E95AB6"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Не міцні</w:t>
            </w:r>
          </w:p>
        </w:tc>
        <w:tc>
          <w:tcPr>
            <w:tcW w:w="1668" w:type="dxa"/>
          </w:tcPr>
          <w:p w14:paraId="7986648D" w14:textId="4349DF25"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Не міцні</w:t>
            </w:r>
          </w:p>
        </w:tc>
      </w:tr>
      <w:tr w:rsidR="00954752" w:rsidRPr="00570444" w14:paraId="2E1EE54B" w14:textId="77777777" w:rsidTr="00F71D9F">
        <w:tc>
          <w:tcPr>
            <w:tcW w:w="4390" w:type="dxa"/>
            <w:vAlign w:val="center"/>
          </w:tcPr>
          <w:p w14:paraId="00F6C0F1" w14:textId="04025EFE" w:rsidR="00954752" w:rsidRPr="00570444" w:rsidRDefault="00954752" w:rsidP="00F71D9F">
            <w:pPr>
              <w:contextualSpacing/>
              <w:rPr>
                <w:rFonts w:ascii="Times New Roman" w:eastAsia="Times New Roman" w:hAnsi="Times New Roman" w:cs="Times New Roman"/>
                <w:color w:val="000000"/>
                <w:sz w:val="24"/>
                <w:szCs w:val="28"/>
                <w:lang w:val="uk-UA"/>
              </w:rPr>
            </w:pPr>
            <w:r w:rsidRPr="00570444">
              <w:rPr>
                <w:rFonts w:ascii="Times New Roman" w:eastAsia="Times New Roman" w:hAnsi="Times New Roman" w:cs="Times New Roman"/>
                <w:color w:val="000000"/>
                <w:sz w:val="24"/>
                <w:szCs w:val="28"/>
                <w:lang w:val="uk-UA"/>
              </w:rPr>
              <w:t>Критерії закупівлі (Якість? Обслуговування? Ціна?)</w:t>
            </w:r>
          </w:p>
        </w:tc>
        <w:tc>
          <w:tcPr>
            <w:tcW w:w="1903" w:type="dxa"/>
          </w:tcPr>
          <w:p w14:paraId="15548557" w14:textId="6A02F3DD"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Ціна/якість</w:t>
            </w:r>
          </w:p>
        </w:tc>
        <w:tc>
          <w:tcPr>
            <w:tcW w:w="1667" w:type="dxa"/>
          </w:tcPr>
          <w:p w14:paraId="668C1F64" w14:textId="0E524AF7" w:rsidR="00954752" w:rsidRPr="00570444" w:rsidRDefault="00954752" w:rsidP="00954752">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Ціна</w:t>
            </w:r>
          </w:p>
        </w:tc>
        <w:tc>
          <w:tcPr>
            <w:tcW w:w="1668" w:type="dxa"/>
          </w:tcPr>
          <w:p w14:paraId="289D1AEE" w14:textId="68DEBE97" w:rsidR="00954752" w:rsidRPr="00570444" w:rsidRDefault="00954752" w:rsidP="0095475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570444">
              <w:rPr>
                <w:rFonts w:ascii="Times New Roman" w:hAnsi="Times New Roman" w:cs="Times New Roman"/>
                <w:sz w:val="24"/>
                <w:szCs w:val="24"/>
                <w:lang w:val="uk-UA"/>
              </w:rPr>
              <w:t>бслуговування</w:t>
            </w:r>
            <w:r>
              <w:rPr>
                <w:rFonts w:ascii="Times New Roman" w:hAnsi="Times New Roman" w:cs="Times New Roman"/>
                <w:sz w:val="24"/>
                <w:szCs w:val="24"/>
                <w:lang w:val="uk-UA"/>
              </w:rPr>
              <w:t>/</w:t>
            </w:r>
            <w:r w:rsidR="00010C42">
              <w:rPr>
                <w:rFonts w:ascii="Times New Roman" w:hAnsi="Times New Roman" w:cs="Times New Roman"/>
                <w:sz w:val="24"/>
                <w:szCs w:val="24"/>
                <w:lang w:val="uk-UA"/>
              </w:rPr>
              <w:t xml:space="preserve"> </w:t>
            </w:r>
            <w:r>
              <w:rPr>
                <w:rFonts w:ascii="Times New Roman" w:hAnsi="Times New Roman" w:cs="Times New Roman"/>
                <w:sz w:val="24"/>
                <w:szCs w:val="24"/>
                <w:lang w:val="uk-UA"/>
              </w:rPr>
              <w:t>Якість/ Ціна</w:t>
            </w:r>
          </w:p>
        </w:tc>
      </w:tr>
      <w:tr w:rsidR="00F71D9F" w:rsidRPr="00570444" w14:paraId="44E5EB5B" w14:textId="77777777" w:rsidTr="00F71D9F">
        <w:tc>
          <w:tcPr>
            <w:tcW w:w="9628" w:type="dxa"/>
            <w:gridSpan w:val="4"/>
            <w:vAlign w:val="center"/>
          </w:tcPr>
          <w:p w14:paraId="0B472F15" w14:textId="64C5F3EA" w:rsidR="00F71D9F" w:rsidRPr="00570444" w:rsidRDefault="00F71D9F" w:rsidP="00F71D9F">
            <w:pPr>
              <w:contextualSpacing/>
              <w:jc w:val="center"/>
              <w:rPr>
                <w:rFonts w:ascii="Times New Roman" w:hAnsi="Times New Roman" w:cs="Times New Roman"/>
                <w:sz w:val="24"/>
                <w:szCs w:val="24"/>
                <w:lang w:val="uk-UA"/>
              </w:rPr>
            </w:pPr>
            <w:r w:rsidRPr="00570444">
              <w:rPr>
                <w:rFonts w:ascii="Times New Roman" w:eastAsia="Times New Roman" w:hAnsi="Times New Roman" w:cs="Times New Roman"/>
                <w:b/>
                <w:bCs/>
                <w:color w:val="000000"/>
                <w:sz w:val="24"/>
                <w:szCs w:val="28"/>
                <w:lang w:val="uk-UA"/>
              </w:rPr>
              <w:t>Ситуаційні фактори</w:t>
            </w:r>
          </w:p>
        </w:tc>
      </w:tr>
      <w:tr w:rsidR="00F71D9F" w:rsidRPr="00570444" w14:paraId="5C286CC4" w14:textId="77777777" w:rsidTr="00AA0963">
        <w:tc>
          <w:tcPr>
            <w:tcW w:w="4390" w:type="dxa"/>
            <w:vAlign w:val="bottom"/>
          </w:tcPr>
          <w:p w14:paraId="00EBCB65" w14:textId="0AC62A93" w:rsidR="00F71D9F" w:rsidRPr="00570444" w:rsidRDefault="00F71D9F" w:rsidP="00F71D9F">
            <w:pPr>
              <w:contextualSpacing/>
              <w:jc w:val="both"/>
              <w:rPr>
                <w:rFonts w:ascii="Times New Roman" w:eastAsia="Times New Roman" w:hAnsi="Times New Roman" w:cs="Times New Roman"/>
                <w:color w:val="000000"/>
                <w:sz w:val="24"/>
                <w:szCs w:val="28"/>
                <w:lang w:val="uk-UA"/>
              </w:rPr>
            </w:pPr>
            <w:r w:rsidRPr="00570444">
              <w:rPr>
                <w:rFonts w:ascii="Times New Roman" w:eastAsia="Times New Roman" w:hAnsi="Times New Roman" w:cs="Times New Roman"/>
                <w:color w:val="000000"/>
                <w:sz w:val="24"/>
                <w:szCs w:val="28"/>
                <w:lang w:val="uk-UA"/>
              </w:rPr>
              <w:t>Терміновість (чи потребують компанії, швидкої і раптової доставки або обслуговування)</w:t>
            </w:r>
          </w:p>
        </w:tc>
        <w:tc>
          <w:tcPr>
            <w:tcW w:w="1903" w:type="dxa"/>
          </w:tcPr>
          <w:p w14:paraId="70E6965D" w14:textId="6F5BFEE6"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Ні</w:t>
            </w:r>
          </w:p>
        </w:tc>
        <w:tc>
          <w:tcPr>
            <w:tcW w:w="1667" w:type="dxa"/>
          </w:tcPr>
          <w:p w14:paraId="59236239" w14:textId="374EB1EB"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Ні</w:t>
            </w:r>
          </w:p>
        </w:tc>
        <w:tc>
          <w:tcPr>
            <w:tcW w:w="1668" w:type="dxa"/>
          </w:tcPr>
          <w:p w14:paraId="3D7C146D" w14:textId="12030FC6" w:rsidR="00F71D9F" w:rsidRPr="00570444" w:rsidRDefault="00CF45F1" w:rsidP="00F71D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Ні</w:t>
            </w:r>
          </w:p>
        </w:tc>
      </w:tr>
      <w:tr w:rsidR="00F71D9F" w:rsidRPr="00570444" w14:paraId="0BB580B7" w14:textId="77777777" w:rsidTr="00AA0963">
        <w:tc>
          <w:tcPr>
            <w:tcW w:w="4390" w:type="dxa"/>
            <w:vAlign w:val="bottom"/>
          </w:tcPr>
          <w:p w14:paraId="0E8F668F"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Специфічні доставки (фокус на окремому застосуванні нашого продукту або потреба у додаткових послугах)</w:t>
            </w:r>
          </w:p>
        </w:tc>
        <w:tc>
          <w:tcPr>
            <w:tcW w:w="1903" w:type="dxa"/>
          </w:tcPr>
          <w:p w14:paraId="2E5E3B31" w14:textId="4171CE93" w:rsidR="00F71D9F" w:rsidRPr="00570444" w:rsidRDefault="00CF45F1" w:rsidP="00F71D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Мобільність теплиці</w:t>
            </w:r>
          </w:p>
        </w:tc>
        <w:tc>
          <w:tcPr>
            <w:tcW w:w="1667" w:type="dxa"/>
          </w:tcPr>
          <w:p w14:paraId="701185F6" w14:textId="6E88372E" w:rsidR="00F71D9F" w:rsidRPr="00570444" w:rsidRDefault="00CF45F1" w:rsidP="00F71D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Мобільність теплиці</w:t>
            </w:r>
          </w:p>
        </w:tc>
        <w:tc>
          <w:tcPr>
            <w:tcW w:w="1668" w:type="dxa"/>
          </w:tcPr>
          <w:p w14:paraId="6B4D334A" w14:textId="3B38FFE9" w:rsidR="00F71D9F" w:rsidRPr="00570444" w:rsidRDefault="00CF45F1" w:rsidP="00F71D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Автономність віддаленість, аналітика</w:t>
            </w:r>
          </w:p>
        </w:tc>
      </w:tr>
      <w:tr w:rsidR="00F71D9F" w:rsidRPr="00570444" w14:paraId="4795DB6A" w14:textId="77777777" w:rsidTr="00AA0963">
        <w:tc>
          <w:tcPr>
            <w:tcW w:w="4390" w:type="dxa"/>
          </w:tcPr>
          <w:p w14:paraId="4D17B66F"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Розмір заказу</w:t>
            </w:r>
          </w:p>
        </w:tc>
        <w:tc>
          <w:tcPr>
            <w:tcW w:w="1903" w:type="dxa"/>
          </w:tcPr>
          <w:p w14:paraId="21BEA4E1" w14:textId="7D83BF02" w:rsidR="00F71D9F" w:rsidRPr="00570444" w:rsidRDefault="00CF45F1"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Малий</w:t>
            </w:r>
          </w:p>
        </w:tc>
        <w:tc>
          <w:tcPr>
            <w:tcW w:w="1667" w:type="dxa"/>
          </w:tcPr>
          <w:p w14:paraId="29C81C70" w14:textId="24B78A46" w:rsidR="00F71D9F" w:rsidRPr="00570444" w:rsidRDefault="00CF45F1"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Малий</w:t>
            </w:r>
          </w:p>
        </w:tc>
        <w:tc>
          <w:tcPr>
            <w:tcW w:w="1668" w:type="dxa"/>
          </w:tcPr>
          <w:p w14:paraId="7CF7C036" w14:textId="7E27FB0D" w:rsidR="00F71D9F" w:rsidRPr="00570444" w:rsidRDefault="00CF45F1" w:rsidP="00F71D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Великий</w:t>
            </w:r>
          </w:p>
        </w:tc>
      </w:tr>
      <w:tr w:rsidR="00F71D9F" w:rsidRPr="00570444" w14:paraId="77B5C560" w14:textId="77777777" w:rsidTr="00AA0963">
        <w:tc>
          <w:tcPr>
            <w:tcW w:w="9628" w:type="dxa"/>
            <w:gridSpan w:val="4"/>
            <w:vAlign w:val="bottom"/>
          </w:tcPr>
          <w:p w14:paraId="5B0F5ED4" w14:textId="77777777" w:rsidR="00F71D9F" w:rsidRPr="00570444" w:rsidRDefault="00F71D9F" w:rsidP="00F71D9F">
            <w:pPr>
              <w:contextualSpacing/>
              <w:jc w:val="center"/>
              <w:rPr>
                <w:rFonts w:ascii="Times New Roman" w:hAnsi="Times New Roman" w:cs="Times New Roman"/>
                <w:sz w:val="24"/>
                <w:szCs w:val="24"/>
                <w:lang w:val="uk-UA"/>
              </w:rPr>
            </w:pPr>
            <w:r w:rsidRPr="00570444">
              <w:rPr>
                <w:rFonts w:ascii="Times New Roman" w:eastAsia="Times New Roman" w:hAnsi="Times New Roman" w:cs="Times New Roman"/>
                <w:b/>
                <w:bCs/>
                <w:color w:val="000000"/>
                <w:sz w:val="24"/>
                <w:szCs w:val="28"/>
                <w:lang w:val="uk-UA"/>
              </w:rPr>
              <w:t>Персональні характеристики</w:t>
            </w:r>
          </w:p>
        </w:tc>
      </w:tr>
      <w:tr w:rsidR="00F71D9F" w:rsidRPr="00570444" w14:paraId="13262C4D" w14:textId="77777777" w:rsidTr="00AA0963">
        <w:tc>
          <w:tcPr>
            <w:tcW w:w="4390" w:type="dxa"/>
            <w:vAlign w:val="bottom"/>
          </w:tcPr>
          <w:p w14:paraId="1361F654"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Схожість покупець-продавець (люди і цінності схожі або відрізняються від наших)</w:t>
            </w:r>
          </w:p>
        </w:tc>
        <w:tc>
          <w:tcPr>
            <w:tcW w:w="1903" w:type="dxa"/>
          </w:tcPr>
          <w:p w14:paraId="3033B122"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Так</w:t>
            </w:r>
          </w:p>
        </w:tc>
        <w:tc>
          <w:tcPr>
            <w:tcW w:w="1667" w:type="dxa"/>
          </w:tcPr>
          <w:p w14:paraId="4A1F3D2B"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Ні</w:t>
            </w:r>
          </w:p>
        </w:tc>
        <w:tc>
          <w:tcPr>
            <w:tcW w:w="1668" w:type="dxa"/>
          </w:tcPr>
          <w:p w14:paraId="2B7A6FF7"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Ні</w:t>
            </w:r>
          </w:p>
        </w:tc>
      </w:tr>
      <w:tr w:rsidR="00F71D9F" w:rsidRPr="00570444" w14:paraId="19D93E81" w14:textId="77777777" w:rsidTr="00AA0963">
        <w:tc>
          <w:tcPr>
            <w:tcW w:w="4390" w:type="dxa"/>
            <w:vAlign w:val="bottom"/>
          </w:tcPr>
          <w:p w14:paraId="3A7E4A15"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Ставлення до ризику (прийняття ризику або уникнення ризику клієнтами)</w:t>
            </w:r>
          </w:p>
        </w:tc>
        <w:tc>
          <w:tcPr>
            <w:tcW w:w="1903" w:type="dxa"/>
          </w:tcPr>
          <w:p w14:paraId="19ECE5BE"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Прийняття ризику</w:t>
            </w:r>
          </w:p>
        </w:tc>
        <w:tc>
          <w:tcPr>
            <w:tcW w:w="1667" w:type="dxa"/>
          </w:tcPr>
          <w:p w14:paraId="303662E5"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Уникають ризик</w:t>
            </w:r>
          </w:p>
        </w:tc>
        <w:tc>
          <w:tcPr>
            <w:tcW w:w="1668" w:type="dxa"/>
          </w:tcPr>
          <w:p w14:paraId="317CBFDD" w14:textId="69CAE739" w:rsidR="00F71D9F" w:rsidRPr="00570444" w:rsidRDefault="009C3CD5"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Прийняття ризику</w:t>
            </w:r>
          </w:p>
        </w:tc>
      </w:tr>
      <w:tr w:rsidR="00F71D9F" w:rsidRPr="00570444" w14:paraId="71A8FB5E" w14:textId="77777777" w:rsidTr="00AA0963">
        <w:tc>
          <w:tcPr>
            <w:tcW w:w="4390" w:type="dxa"/>
            <w:vAlign w:val="bottom"/>
          </w:tcPr>
          <w:p w14:paraId="3E3F9DB3"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eastAsia="Times New Roman" w:hAnsi="Times New Roman" w:cs="Times New Roman"/>
                <w:color w:val="000000"/>
                <w:sz w:val="24"/>
                <w:szCs w:val="28"/>
                <w:lang w:val="uk-UA"/>
              </w:rPr>
              <w:t>Лояльність</w:t>
            </w:r>
          </w:p>
        </w:tc>
        <w:tc>
          <w:tcPr>
            <w:tcW w:w="1903" w:type="dxa"/>
          </w:tcPr>
          <w:p w14:paraId="2991B6C4"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У перспективі</w:t>
            </w:r>
          </w:p>
        </w:tc>
        <w:tc>
          <w:tcPr>
            <w:tcW w:w="1667" w:type="dxa"/>
          </w:tcPr>
          <w:p w14:paraId="561D55C4"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У перспективі</w:t>
            </w:r>
          </w:p>
        </w:tc>
        <w:tc>
          <w:tcPr>
            <w:tcW w:w="1668" w:type="dxa"/>
          </w:tcPr>
          <w:p w14:paraId="3E7034DE" w14:textId="77777777" w:rsidR="00F71D9F" w:rsidRPr="00570444" w:rsidRDefault="00F71D9F" w:rsidP="00F71D9F">
            <w:pPr>
              <w:contextualSpacing/>
              <w:jc w:val="both"/>
              <w:rPr>
                <w:rFonts w:ascii="Times New Roman" w:hAnsi="Times New Roman" w:cs="Times New Roman"/>
                <w:sz w:val="24"/>
                <w:szCs w:val="24"/>
                <w:lang w:val="uk-UA"/>
              </w:rPr>
            </w:pPr>
            <w:r w:rsidRPr="00570444">
              <w:rPr>
                <w:rFonts w:ascii="Times New Roman" w:hAnsi="Times New Roman" w:cs="Times New Roman"/>
                <w:sz w:val="24"/>
                <w:szCs w:val="24"/>
                <w:lang w:val="uk-UA"/>
              </w:rPr>
              <w:t>У перспективі</w:t>
            </w:r>
          </w:p>
        </w:tc>
      </w:tr>
    </w:tbl>
    <w:p w14:paraId="4AD5FE73" w14:textId="77777777" w:rsidR="001D6D0F" w:rsidRPr="00570444" w:rsidRDefault="001D6D0F" w:rsidP="00570444">
      <w:pPr>
        <w:spacing w:line="360" w:lineRule="auto"/>
        <w:contextualSpacing/>
        <w:jc w:val="both"/>
        <w:rPr>
          <w:rFonts w:ascii="Times New Roman" w:hAnsi="Times New Roman" w:cs="Times New Roman"/>
          <w:sz w:val="28"/>
          <w:szCs w:val="28"/>
          <w:lang w:val="uk-UA"/>
        </w:rPr>
      </w:pPr>
    </w:p>
    <w:p w14:paraId="42854127" w14:textId="38D9FA89" w:rsidR="00B975C3" w:rsidRPr="00570444" w:rsidRDefault="0082294F" w:rsidP="006918A8">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B975C3" w:rsidRPr="00570444">
        <w:rPr>
          <w:rFonts w:ascii="Times New Roman" w:hAnsi="Times New Roman" w:cs="Times New Roman"/>
          <w:sz w:val="28"/>
          <w:szCs w:val="28"/>
          <w:lang w:val="uk-UA"/>
        </w:rPr>
        <w:t>2.5. Бізнес-модель</w:t>
      </w:r>
      <w:r w:rsidR="00257C83" w:rsidRPr="00570444">
        <w:rPr>
          <w:rFonts w:ascii="Times New Roman" w:hAnsi="Times New Roman" w:cs="Times New Roman"/>
          <w:sz w:val="28"/>
          <w:szCs w:val="28"/>
          <w:lang w:val="uk-UA"/>
        </w:rPr>
        <w:t xml:space="preserve"> CANVAS</w:t>
      </w:r>
      <w:r w:rsidR="00B975C3" w:rsidRPr="00570444">
        <w:rPr>
          <w:rFonts w:ascii="Times New Roman" w:hAnsi="Times New Roman" w:cs="Times New Roman"/>
          <w:sz w:val="28"/>
          <w:szCs w:val="28"/>
          <w:lang w:val="uk-UA"/>
        </w:rPr>
        <w:t xml:space="preserve"> підприємства</w:t>
      </w:r>
      <w:r w:rsidR="00257C83" w:rsidRPr="00570444">
        <w:rPr>
          <w:rFonts w:ascii="Times New Roman" w:hAnsi="Times New Roman" w:cs="Times New Roman"/>
          <w:sz w:val="28"/>
          <w:szCs w:val="28"/>
          <w:lang w:val="uk-UA"/>
        </w:rPr>
        <w:t xml:space="preserve"> «</w:t>
      </w:r>
      <w:r w:rsidR="00CE7106" w:rsidRPr="00570444">
        <w:rPr>
          <w:rFonts w:ascii="Times New Roman" w:hAnsi="Times New Roman" w:cs="Times New Roman"/>
          <w:sz w:val="28"/>
          <w:szCs w:val="28"/>
          <w:lang w:val="uk-UA"/>
        </w:rPr>
        <w:t>Fish &amp; Plants</w:t>
      </w:r>
      <w:r w:rsidR="00257C83" w:rsidRPr="00570444">
        <w:rPr>
          <w:rFonts w:ascii="Times New Roman" w:hAnsi="Times New Roman" w:cs="Times New Roman"/>
          <w:sz w:val="28"/>
          <w:szCs w:val="28"/>
          <w:lang w:val="uk-UA"/>
        </w:rPr>
        <w:t>»</w:t>
      </w:r>
    </w:p>
    <w:p w14:paraId="577A70C5" w14:textId="0F452669" w:rsidR="00B975C3" w:rsidRPr="00570444" w:rsidRDefault="00B975C3" w:rsidP="00570444">
      <w:pPr>
        <w:spacing w:line="360" w:lineRule="auto"/>
        <w:ind w:firstLine="720"/>
        <w:contextualSpacing/>
        <w:jc w:val="both"/>
        <w:rPr>
          <w:rFonts w:ascii="Times New Roman" w:hAnsi="Times New Roman" w:cs="Times New Roman"/>
          <w:sz w:val="28"/>
          <w:szCs w:val="28"/>
          <w:lang w:val="uk-UA"/>
        </w:rPr>
      </w:pPr>
    </w:p>
    <w:p w14:paraId="2FD8039B" w14:textId="3CCC9CE0" w:rsidR="00B975C3" w:rsidRPr="00570444" w:rsidRDefault="00B975C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В зазначених вище пунктах було проведено всебічний аналіз для проекту «</w:t>
      </w:r>
      <w:r w:rsidR="006918A8">
        <w:rPr>
          <w:rFonts w:ascii="Times New Roman" w:hAnsi="Times New Roman" w:cs="Times New Roman"/>
          <w:sz w:val="28"/>
          <w:szCs w:val="28"/>
        </w:rPr>
        <w:t>Greenery</w:t>
      </w:r>
      <w:r w:rsidRPr="00570444">
        <w:rPr>
          <w:rFonts w:ascii="Times New Roman" w:hAnsi="Times New Roman" w:cs="Times New Roman"/>
          <w:sz w:val="28"/>
          <w:szCs w:val="28"/>
          <w:lang w:val="uk-UA"/>
        </w:rPr>
        <w:t xml:space="preserve">», де було виявлено його сильні та слабкі сторони, можливості та загрози, потенційних конкурентів та споживачів. Тому </w:t>
      </w:r>
      <w:r w:rsidR="00B329AB" w:rsidRPr="00570444">
        <w:rPr>
          <w:rFonts w:ascii="Times New Roman" w:hAnsi="Times New Roman" w:cs="Times New Roman"/>
          <w:sz w:val="28"/>
          <w:szCs w:val="28"/>
          <w:lang w:val="uk-UA"/>
        </w:rPr>
        <w:t>їх було</w:t>
      </w:r>
      <w:r w:rsidRPr="00570444">
        <w:rPr>
          <w:rFonts w:ascii="Times New Roman" w:hAnsi="Times New Roman" w:cs="Times New Roman"/>
          <w:sz w:val="28"/>
          <w:szCs w:val="28"/>
          <w:lang w:val="uk-UA"/>
        </w:rPr>
        <w:t xml:space="preserve"> </w:t>
      </w:r>
      <w:r w:rsidR="00820688" w:rsidRPr="00570444">
        <w:rPr>
          <w:rFonts w:ascii="Times New Roman" w:hAnsi="Times New Roman" w:cs="Times New Roman"/>
          <w:sz w:val="28"/>
          <w:szCs w:val="28"/>
          <w:lang w:val="uk-UA"/>
        </w:rPr>
        <w:t>поєдна</w:t>
      </w:r>
      <w:r w:rsidR="00B329AB" w:rsidRPr="00570444">
        <w:rPr>
          <w:rFonts w:ascii="Times New Roman" w:hAnsi="Times New Roman" w:cs="Times New Roman"/>
          <w:sz w:val="28"/>
          <w:szCs w:val="28"/>
          <w:lang w:val="uk-UA"/>
        </w:rPr>
        <w:t>но</w:t>
      </w:r>
      <w:r w:rsidRPr="00570444">
        <w:rPr>
          <w:rFonts w:ascii="Times New Roman" w:hAnsi="Times New Roman" w:cs="Times New Roman"/>
          <w:sz w:val="28"/>
          <w:szCs w:val="28"/>
          <w:lang w:val="uk-UA"/>
        </w:rPr>
        <w:t xml:space="preserve"> у одну бізнес-модель, яка зможе наочно показати всі проблеми підприємства та виявити шляхи для розвитку.</w:t>
      </w:r>
    </w:p>
    <w:p w14:paraId="6ADF52BF" w14:textId="174C8267" w:rsidR="00B975C3" w:rsidRPr="00570444" w:rsidRDefault="00B975C3"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Бізнес-модель Канвас </w:t>
      </w:r>
      <w:r w:rsidR="006918A8">
        <w:rPr>
          <w:rFonts w:ascii="Times New Roman" w:hAnsi="Times New Roman" w:cs="Times New Roman"/>
          <w:sz w:val="28"/>
          <w:szCs w:val="28"/>
          <w:lang w:val="uk-UA"/>
        </w:rPr>
        <w:t>–</w:t>
      </w:r>
      <w:r w:rsidRPr="00570444">
        <w:rPr>
          <w:rFonts w:ascii="Times New Roman" w:hAnsi="Times New Roman" w:cs="Times New Roman"/>
          <w:sz w:val="28"/>
          <w:szCs w:val="28"/>
          <w:lang w:val="uk-UA"/>
        </w:rPr>
        <w:t xml:space="preserve"> це інструмент, який дозволяє буквально на одному аркуші паперу зробити опис проекту, проаналізувати його і знайти сильні та слабкі сторони.</w:t>
      </w:r>
    </w:p>
    <w:p w14:paraId="20E72002" w14:textId="77777777" w:rsidR="00C5305F" w:rsidRPr="00570444" w:rsidRDefault="00B975C3" w:rsidP="00570444">
      <w:pPr>
        <w:spacing w:line="360" w:lineRule="auto"/>
        <w:contextualSpacing/>
        <w:jc w:val="both"/>
        <w:rPr>
          <w:rFonts w:ascii="Times New Roman" w:hAnsi="Times New Roman" w:cs="Times New Roman"/>
          <w:b/>
          <w:i/>
          <w:sz w:val="28"/>
          <w:szCs w:val="28"/>
          <w:lang w:val="uk-UA"/>
        </w:rPr>
      </w:pPr>
      <w:r w:rsidRPr="00570444">
        <w:rPr>
          <w:rFonts w:ascii="Times New Roman" w:hAnsi="Times New Roman" w:cs="Times New Roman"/>
          <w:sz w:val="28"/>
          <w:szCs w:val="28"/>
          <w:lang w:val="uk-UA"/>
        </w:rPr>
        <w:lastRenderedPageBreak/>
        <w:tab/>
        <w:t xml:space="preserve">Дана модель складається з </w:t>
      </w:r>
      <w:r w:rsidR="00820688" w:rsidRPr="00570444">
        <w:rPr>
          <w:rFonts w:ascii="Times New Roman" w:hAnsi="Times New Roman" w:cs="Times New Roman"/>
          <w:sz w:val="28"/>
          <w:szCs w:val="28"/>
          <w:lang w:val="uk-UA"/>
        </w:rPr>
        <w:t xml:space="preserve">9 елементів: </w:t>
      </w:r>
      <w:r w:rsidR="00820688" w:rsidRPr="00570444">
        <w:rPr>
          <w:rFonts w:ascii="Times New Roman" w:hAnsi="Times New Roman" w:cs="Times New Roman"/>
          <w:b/>
          <w:i/>
          <w:sz w:val="28"/>
          <w:szCs w:val="28"/>
          <w:lang w:val="uk-UA"/>
        </w:rPr>
        <w:t>сегменти споживачів, ключові цінності, канали збуту, взаємовідносини з клієнтами, потоки доходів, ключові ресурси, ключові дії, ключові партнери, структура витрат.</w:t>
      </w:r>
    </w:p>
    <w:p w14:paraId="1BCA77B2" w14:textId="705FF13E" w:rsidR="00C5305F" w:rsidRPr="00570444" w:rsidRDefault="00C5305F"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Pr="00570444">
        <w:rPr>
          <w:rFonts w:ascii="Times New Roman" w:hAnsi="Times New Roman" w:cs="Times New Roman"/>
          <w:b/>
          <w:i/>
          <w:sz w:val="28"/>
          <w:szCs w:val="28"/>
          <w:lang w:val="uk-UA"/>
        </w:rPr>
        <w:t>До сегментів відносяться</w:t>
      </w:r>
      <w:r w:rsidRPr="00570444">
        <w:rPr>
          <w:rFonts w:ascii="Times New Roman" w:hAnsi="Times New Roman" w:cs="Times New Roman"/>
          <w:sz w:val="28"/>
          <w:szCs w:val="28"/>
          <w:lang w:val="uk-UA"/>
        </w:rPr>
        <w:t>:</w:t>
      </w:r>
    </w:p>
    <w:p w14:paraId="66434F35" w14:textId="7196A7AB" w:rsidR="00C5305F" w:rsidRPr="00570444" w:rsidRDefault="00C5305F"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HoReCa: ресторани, готелі;</w:t>
      </w:r>
    </w:p>
    <w:p w14:paraId="4BAF8A42" w14:textId="77777777" w:rsidR="00C5305F" w:rsidRPr="00570444" w:rsidRDefault="00C5305F"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супермаркети;</w:t>
      </w:r>
    </w:p>
    <w:p w14:paraId="1437012C" w14:textId="2CC20DC7" w:rsidR="00C5305F" w:rsidRPr="00570444" w:rsidRDefault="00C5305F"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xml:space="preserve">- </w:t>
      </w:r>
      <w:r w:rsidR="006918A8">
        <w:rPr>
          <w:rFonts w:ascii="Times New Roman" w:hAnsi="Times New Roman" w:cs="Times New Roman"/>
          <w:sz w:val="28"/>
          <w:szCs w:val="28"/>
          <w:lang w:val="uk-UA"/>
        </w:rPr>
        <w:t>виробники органічної продукції.</w:t>
      </w:r>
    </w:p>
    <w:p w14:paraId="20668CF7" w14:textId="67271C84" w:rsidR="00C5305F" w:rsidRPr="00570444" w:rsidRDefault="00C5305F" w:rsidP="006918A8">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00B329AB" w:rsidRPr="00570444">
        <w:rPr>
          <w:rFonts w:ascii="Times New Roman" w:hAnsi="Times New Roman" w:cs="Times New Roman"/>
          <w:b/>
          <w:bCs/>
          <w:i/>
          <w:iCs/>
          <w:sz w:val="28"/>
          <w:szCs w:val="28"/>
          <w:lang w:val="uk-UA"/>
        </w:rPr>
        <w:t>Ключ</w:t>
      </w:r>
      <w:r w:rsidRPr="00570444">
        <w:rPr>
          <w:rFonts w:ascii="Times New Roman" w:hAnsi="Times New Roman" w:cs="Times New Roman"/>
          <w:b/>
          <w:i/>
          <w:sz w:val="28"/>
          <w:szCs w:val="28"/>
          <w:lang w:val="uk-UA"/>
        </w:rPr>
        <w:t>ов</w:t>
      </w:r>
      <w:r w:rsidR="00B329AB" w:rsidRPr="00570444">
        <w:rPr>
          <w:rFonts w:ascii="Times New Roman" w:hAnsi="Times New Roman" w:cs="Times New Roman"/>
          <w:b/>
          <w:i/>
          <w:sz w:val="28"/>
          <w:szCs w:val="28"/>
          <w:lang w:val="uk-UA"/>
        </w:rPr>
        <w:t>і</w:t>
      </w:r>
      <w:r w:rsidRPr="00570444">
        <w:rPr>
          <w:rFonts w:ascii="Times New Roman" w:hAnsi="Times New Roman" w:cs="Times New Roman"/>
          <w:b/>
          <w:i/>
          <w:sz w:val="28"/>
          <w:szCs w:val="28"/>
          <w:lang w:val="uk-UA"/>
        </w:rPr>
        <w:t xml:space="preserve"> цінност</w:t>
      </w:r>
      <w:r w:rsidR="00B329AB" w:rsidRPr="00570444">
        <w:rPr>
          <w:rFonts w:ascii="Times New Roman" w:hAnsi="Times New Roman" w:cs="Times New Roman"/>
          <w:b/>
          <w:i/>
          <w:sz w:val="28"/>
          <w:szCs w:val="28"/>
          <w:lang w:val="uk-UA"/>
        </w:rPr>
        <w:t>і</w:t>
      </w:r>
      <w:r w:rsidRPr="00570444">
        <w:rPr>
          <w:rFonts w:ascii="Times New Roman" w:hAnsi="Times New Roman" w:cs="Times New Roman"/>
          <w:sz w:val="28"/>
          <w:szCs w:val="28"/>
          <w:lang w:val="uk-UA"/>
        </w:rPr>
        <w:t>:</w:t>
      </w:r>
    </w:p>
    <w:p w14:paraId="5010BB4E" w14:textId="7379C0F9" w:rsidR="00C5305F" w:rsidRPr="00570444" w:rsidRDefault="00C5305F"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екологічність: </w:t>
      </w:r>
      <w:r w:rsidR="006918A8">
        <w:rPr>
          <w:rFonts w:ascii="Times New Roman" w:hAnsi="Times New Roman" w:cs="Times New Roman"/>
          <w:sz w:val="28"/>
          <w:szCs w:val="28"/>
          <w:lang w:val="uk-UA"/>
        </w:rPr>
        <w:t>натуральні матеріали, закрита еко-система, бережливе ставлення до природних ресурсів</w:t>
      </w:r>
      <w:r w:rsidRPr="00570444">
        <w:rPr>
          <w:rFonts w:ascii="Times New Roman" w:hAnsi="Times New Roman" w:cs="Times New Roman"/>
          <w:sz w:val="28"/>
          <w:szCs w:val="28"/>
          <w:lang w:val="uk-UA"/>
        </w:rPr>
        <w:t>;</w:t>
      </w:r>
    </w:p>
    <w:p w14:paraId="4E64E598" w14:textId="1EB163C0" w:rsidR="00C5305F" w:rsidRPr="00570444" w:rsidRDefault="00C5305F"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6918A8">
        <w:rPr>
          <w:rFonts w:ascii="Times New Roman" w:hAnsi="Times New Roman" w:cs="Times New Roman"/>
          <w:sz w:val="28"/>
          <w:szCs w:val="28"/>
          <w:lang w:val="uk-UA"/>
        </w:rPr>
        <w:t>автономність: самозабезпечення ресурсами (вода, електроенергія), самостійне управління основними виробничими процесами у теплиці</w:t>
      </w:r>
      <w:r w:rsidRPr="00570444">
        <w:rPr>
          <w:rFonts w:ascii="Times New Roman" w:hAnsi="Times New Roman" w:cs="Times New Roman"/>
          <w:sz w:val="28"/>
          <w:szCs w:val="28"/>
          <w:lang w:val="uk-UA"/>
        </w:rPr>
        <w:t>;</w:t>
      </w:r>
    </w:p>
    <w:p w14:paraId="1921D5BB" w14:textId="2F8E7900" w:rsidR="00C5305F" w:rsidRPr="00570444" w:rsidRDefault="00C5305F"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6918A8">
        <w:rPr>
          <w:rFonts w:ascii="Times New Roman" w:hAnsi="Times New Roman" w:cs="Times New Roman"/>
          <w:sz w:val="28"/>
          <w:szCs w:val="28"/>
          <w:lang w:val="uk-UA"/>
        </w:rPr>
        <w:t>довіра: повна відкритість виробництва для майбутніх споживачів продукції</w:t>
      </w:r>
      <w:r w:rsidRPr="00570444">
        <w:rPr>
          <w:rFonts w:ascii="Times New Roman" w:hAnsi="Times New Roman" w:cs="Times New Roman"/>
          <w:sz w:val="28"/>
          <w:szCs w:val="28"/>
          <w:lang w:val="uk-UA"/>
        </w:rPr>
        <w:t>;</w:t>
      </w:r>
    </w:p>
    <w:p w14:paraId="1C49ABBD" w14:textId="40769CE4" w:rsidR="00C5305F" w:rsidRPr="00570444" w:rsidRDefault="00C5305F"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884E2D">
        <w:rPr>
          <w:rFonts w:ascii="Times New Roman" w:hAnsi="Times New Roman" w:cs="Times New Roman"/>
          <w:sz w:val="28"/>
          <w:szCs w:val="28"/>
          <w:lang w:val="uk-UA"/>
        </w:rPr>
        <w:t>інноваційна версія давно відомого способу вирощування</w:t>
      </w:r>
      <w:r w:rsidRPr="00570444">
        <w:rPr>
          <w:rFonts w:ascii="Times New Roman" w:hAnsi="Times New Roman" w:cs="Times New Roman"/>
          <w:sz w:val="28"/>
          <w:szCs w:val="28"/>
          <w:lang w:val="uk-UA"/>
        </w:rPr>
        <w:t>.</w:t>
      </w:r>
    </w:p>
    <w:p w14:paraId="3CA51900" w14:textId="77777777" w:rsidR="00C5305F" w:rsidRPr="00570444" w:rsidRDefault="00C5305F"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r>
      <w:r w:rsidRPr="00570444">
        <w:rPr>
          <w:rFonts w:ascii="Times New Roman" w:hAnsi="Times New Roman" w:cs="Times New Roman"/>
          <w:b/>
          <w:i/>
          <w:sz w:val="28"/>
          <w:szCs w:val="28"/>
          <w:lang w:val="uk-UA"/>
        </w:rPr>
        <w:t>Канали збуту продукції</w:t>
      </w:r>
      <w:r w:rsidRPr="00570444">
        <w:rPr>
          <w:rFonts w:ascii="Times New Roman" w:hAnsi="Times New Roman" w:cs="Times New Roman"/>
          <w:sz w:val="28"/>
          <w:szCs w:val="28"/>
          <w:lang w:val="uk-UA"/>
        </w:rPr>
        <w:t>:</w:t>
      </w:r>
    </w:p>
    <w:p w14:paraId="31E53824" w14:textId="42484880" w:rsidR="00C5305F" w:rsidRPr="00570444" w:rsidRDefault="00C5305F"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F331DD">
        <w:rPr>
          <w:rFonts w:ascii="Times New Roman" w:hAnsi="Times New Roman" w:cs="Times New Roman"/>
          <w:sz w:val="28"/>
          <w:szCs w:val="28"/>
          <w:lang w:val="uk-UA"/>
        </w:rPr>
        <w:t>офіційний сайт компанії</w:t>
      </w:r>
      <w:r w:rsidRPr="00570444">
        <w:rPr>
          <w:rFonts w:ascii="Times New Roman" w:hAnsi="Times New Roman" w:cs="Times New Roman"/>
          <w:sz w:val="28"/>
          <w:szCs w:val="28"/>
          <w:lang w:val="uk-UA"/>
        </w:rPr>
        <w:t>;</w:t>
      </w:r>
    </w:p>
    <w:p w14:paraId="1894E5D7" w14:textId="433CCF76" w:rsidR="00C5305F" w:rsidRPr="00570444" w:rsidRDefault="00C5305F"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F331DD">
        <w:rPr>
          <w:rFonts w:ascii="Times New Roman" w:hAnsi="Times New Roman" w:cs="Times New Roman"/>
          <w:sz w:val="28"/>
          <w:szCs w:val="28"/>
          <w:lang w:val="uk-UA"/>
        </w:rPr>
        <w:t xml:space="preserve">маркет-плейс </w:t>
      </w:r>
      <w:r w:rsidR="00F331DD">
        <w:rPr>
          <w:rFonts w:ascii="Times New Roman" w:hAnsi="Times New Roman" w:cs="Times New Roman"/>
          <w:sz w:val="28"/>
          <w:szCs w:val="28"/>
        </w:rPr>
        <w:t>prom</w:t>
      </w:r>
      <w:r w:rsidR="00F331DD" w:rsidRPr="00F331DD">
        <w:rPr>
          <w:rFonts w:ascii="Times New Roman" w:hAnsi="Times New Roman" w:cs="Times New Roman"/>
          <w:sz w:val="28"/>
          <w:szCs w:val="28"/>
          <w:lang w:val="ru-RU"/>
        </w:rPr>
        <w:t>.</w:t>
      </w:r>
      <w:r w:rsidR="00F331DD">
        <w:rPr>
          <w:rFonts w:ascii="Times New Roman" w:hAnsi="Times New Roman" w:cs="Times New Roman"/>
          <w:sz w:val="28"/>
          <w:szCs w:val="28"/>
        </w:rPr>
        <w:t>ua</w:t>
      </w:r>
      <w:r w:rsidR="00F331DD">
        <w:rPr>
          <w:rFonts w:ascii="Times New Roman" w:hAnsi="Times New Roman" w:cs="Times New Roman"/>
          <w:sz w:val="28"/>
          <w:szCs w:val="28"/>
          <w:lang w:val="uk-UA"/>
        </w:rPr>
        <w:t>.</w:t>
      </w:r>
    </w:p>
    <w:p w14:paraId="149B451D" w14:textId="462DEEB4"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b/>
          <w:i/>
          <w:sz w:val="28"/>
          <w:szCs w:val="28"/>
          <w:lang w:val="uk-UA"/>
        </w:rPr>
        <w:t>Взаємовідносини з клієнтами</w:t>
      </w:r>
      <w:r w:rsidRPr="00570444">
        <w:rPr>
          <w:rFonts w:ascii="Times New Roman" w:hAnsi="Times New Roman" w:cs="Times New Roman"/>
          <w:sz w:val="28"/>
          <w:szCs w:val="28"/>
          <w:lang w:val="uk-UA"/>
        </w:rPr>
        <w:t>, що строю</w:t>
      </w:r>
      <w:r w:rsidR="001D6D0F" w:rsidRPr="00570444">
        <w:rPr>
          <w:rFonts w:ascii="Times New Roman" w:hAnsi="Times New Roman" w:cs="Times New Roman"/>
          <w:sz w:val="28"/>
          <w:szCs w:val="28"/>
          <w:lang w:val="uk-UA"/>
        </w:rPr>
        <w:t>ють</w:t>
      </w:r>
      <w:r w:rsidRPr="00570444">
        <w:rPr>
          <w:rFonts w:ascii="Times New Roman" w:hAnsi="Times New Roman" w:cs="Times New Roman"/>
          <w:sz w:val="28"/>
          <w:szCs w:val="28"/>
          <w:lang w:val="uk-UA"/>
        </w:rPr>
        <w:t xml:space="preserve"> гарний імідж компанії:</w:t>
      </w:r>
    </w:p>
    <w:p w14:paraId="0EBFD30F" w14:textId="65D22EEE" w:rsidR="00562510" w:rsidRPr="00570444"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концентрація на кожному з виділених сегментів: створення для них комфортних умов співпраці, спеціальних пропозицій;</w:t>
      </w:r>
    </w:p>
    <w:p w14:paraId="7010AC34" w14:textId="2B57E3A1" w:rsidR="00562510" w:rsidRPr="00570444"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індивідуальний підхід до кожного клієнта: створення ідеального дизайну та бажаного поєднання </w:t>
      </w:r>
      <w:r w:rsidR="004057DC">
        <w:rPr>
          <w:rFonts w:ascii="Times New Roman" w:hAnsi="Times New Roman" w:cs="Times New Roman"/>
          <w:sz w:val="28"/>
          <w:szCs w:val="28"/>
          <w:lang w:val="uk-UA"/>
        </w:rPr>
        <w:t>датчиків, модулів та альтернативних джере</w:t>
      </w:r>
      <w:r w:rsidR="002E4A0A">
        <w:rPr>
          <w:rFonts w:ascii="Times New Roman" w:hAnsi="Times New Roman" w:cs="Times New Roman"/>
          <w:sz w:val="28"/>
          <w:szCs w:val="28"/>
          <w:lang w:val="uk-UA"/>
        </w:rPr>
        <w:t>л</w:t>
      </w:r>
      <w:r w:rsidRPr="00570444">
        <w:rPr>
          <w:rFonts w:ascii="Times New Roman" w:hAnsi="Times New Roman" w:cs="Times New Roman"/>
          <w:sz w:val="28"/>
          <w:szCs w:val="28"/>
          <w:lang w:val="uk-UA"/>
        </w:rPr>
        <w:t>;</w:t>
      </w:r>
    </w:p>
    <w:p w14:paraId="67DC8CEC" w14:textId="77777777" w:rsidR="0045683F"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45683F">
        <w:rPr>
          <w:rFonts w:ascii="Times New Roman" w:hAnsi="Times New Roman" w:cs="Times New Roman"/>
          <w:sz w:val="28"/>
          <w:szCs w:val="28"/>
          <w:lang w:val="uk-UA"/>
        </w:rPr>
        <w:t>підтримка, у разі необхідності, в мобільному додатку;</w:t>
      </w:r>
    </w:p>
    <w:p w14:paraId="4AAB4B37" w14:textId="089AA438" w:rsidR="00562510" w:rsidRPr="00570444" w:rsidRDefault="0045683F"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зберігання зібраної інформації на серверах</w:t>
      </w:r>
      <w:r w:rsidR="00562510" w:rsidRPr="00570444">
        <w:rPr>
          <w:rFonts w:ascii="Times New Roman" w:hAnsi="Times New Roman" w:cs="Times New Roman"/>
          <w:sz w:val="28"/>
          <w:szCs w:val="28"/>
          <w:lang w:val="uk-UA"/>
        </w:rPr>
        <w:t>.</w:t>
      </w:r>
    </w:p>
    <w:p w14:paraId="30A465A3" w14:textId="02EEDBAD" w:rsidR="00477821" w:rsidRPr="00570444" w:rsidRDefault="00562510" w:rsidP="00570444">
      <w:pPr>
        <w:spacing w:line="360" w:lineRule="auto"/>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ab/>
        <w:t xml:space="preserve">Майбутні </w:t>
      </w:r>
      <w:r w:rsidRPr="00570444">
        <w:rPr>
          <w:rFonts w:ascii="Times New Roman" w:hAnsi="Times New Roman" w:cs="Times New Roman"/>
          <w:b/>
          <w:i/>
          <w:sz w:val="28"/>
          <w:szCs w:val="28"/>
          <w:lang w:val="uk-UA"/>
        </w:rPr>
        <w:t>потоки доходів</w:t>
      </w:r>
      <w:r w:rsidRPr="00570444">
        <w:rPr>
          <w:rFonts w:ascii="Times New Roman" w:hAnsi="Times New Roman" w:cs="Times New Roman"/>
          <w:sz w:val="28"/>
          <w:szCs w:val="28"/>
          <w:lang w:val="uk-UA"/>
        </w:rPr>
        <w:t>:</w:t>
      </w:r>
    </w:p>
    <w:p w14:paraId="3D00A180" w14:textId="46BC1AA0"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211147">
        <w:rPr>
          <w:rFonts w:ascii="Times New Roman" w:hAnsi="Times New Roman" w:cs="Times New Roman"/>
          <w:sz w:val="28"/>
          <w:szCs w:val="28"/>
          <w:lang w:val="uk-UA"/>
        </w:rPr>
        <w:t>продаж теплиць різних видів</w:t>
      </w:r>
      <w:r w:rsidRPr="00570444">
        <w:rPr>
          <w:rFonts w:ascii="Times New Roman" w:hAnsi="Times New Roman" w:cs="Times New Roman"/>
          <w:sz w:val="28"/>
          <w:szCs w:val="28"/>
          <w:lang w:val="uk-UA"/>
        </w:rPr>
        <w:t>;</w:t>
      </w:r>
    </w:p>
    <w:p w14:paraId="74E8F43A" w14:textId="74558C8E"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від </w:t>
      </w:r>
      <w:r w:rsidR="00211147">
        <w:rPr>
          <w:rFonts w:ascii="Times New Roman" w:hAnsi="Times New Roman" w:cs="Times New Roman"/>
          <w:sz w:val="28"/>
          <w:szCs w:val="28"/>
          <w:lang w:val="uk-UA"/>
        </w:rPr>
        <w:t>продажу органіки</w:t>
      </w:r>
      <w:r w:rsidRPr="00570444">
        <w:rPr>
          <w:rFonts w:ascii="Times New Roman" w:hAnsi="Times New Roman" w:cs="Times New Roman"/>
          <w:sz w:val="28"/>
          <w:szCs w:val="28"/>
          <w:lang w:val="uk-UA"/>
        </w:rPr>
        <w:t xml:space="preserve"> (у майбутньому).</w:t>
      </w:r>
    </w:p>
    <w:p w14:paraId="6FD74350" w14:textId="5AB0F081"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b/>
          <w:i/>
          <w:sz w:val="28"/>
          <w:szCs w:val="28"/>
          <w:lang w:val="uk-UA"/>
        </w:rPr>
        <w:lastRenderedPageBreak/>
        <w:t>Ключові ресурси</w:t>
      </w:r>
      <w:r w:rsidRPr="00570444">
        <w:rPr>
          <w:rFonts w:ascii="Times New Roman" w:hAnsi="Times New Roman" w:cs="Times New Roman"/>
          <w:sz w:val="28"/>
          <w:szCs w:val="28"/>
          <w:lang w:val="uk-UA"/>
        </w:rPr>
        <w:t>:</w:t>
      </w:r>
    </w:p>
    <w:p w14:paraId="03F74A89" w14:textId="7D311A3B"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компоненти для створення </w:t>
      </w:r>
      <w:r w:rsidR="00873488">
        <w:rPr>
          <w:rFonts w:ascii="Times New Roman" w:hAnsi="Times New Roman" w:cs="Times New Roman"/>
          <w:sz w:val="28"/>
          <w:szCs w:val="28"/>
          <w:lang w:val="uk-UA"/>
        </w:rPr>
        <w:t>теплиці</w:t>
      </w:r>
      <w:r w:rsidRPr="00570444">
        <w:rPr>
          <w:rFonts w:ascii="Times New Roman" w:hAnsi="Times New Roman" w:cs="Times New Roman"/>
          <w:sz w:val="28"/>
          <w:szCs w:val="28"/>
          <w:lang w:val="uk-UA"/>
        </w:rPr>
        <w:t>;</w:t>
      </w:r>
    </w:p>
    <w:p w14:paraId="51077D6C" w14:textId="41D681BD"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канали розподілу: </w:t>
      </w:r>
      <w:r w:rsidR="00873488">
        <w:rPr>
          <w:rFonts w:ascii="Times New Roman" w:hAnsi="Times New Roman" w:cs="Times New Roman"/>
          <w:sz w:val="28"/>
          <w:szCs w:val="28"/>
          <w:lang w:val="uk-UA"/>
        </w:rPr>
        <w:t>офіційний сайт та галузеві журнали</w:t>
      </w:r>
      <w:r w:rsidRPr="00570444">
        <w:rPr>
          <w:rFonts w:ascii="Times New Roman" w:hAnsi="Times New Roman" w:cs="Times New Roman"/>
          <w:sz w:val="28"/>
          <w:szCs w:val="28"/>
          <w:lang w:val="uk-UA"/>
        </w:rPr>
        <w:t>.</w:t>
      </w:r>
    </w:p>
    <w:p w14:paraId="46CF7643" w14:textId="1332AE45" w:rsidR="00562510" w:rsidRPr="00570444" w:rsidRDefault="00562510"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b/>
          <w:i/>
          <w:sz w:val="28"/>
          <w:szCs w:val="28"/>
          <w:lang w:val="uk-UA"/>
        </w:rPr>
        <w:t>Ключові дії</w:t>
      </w:r>
      <w:r w:rsidRPr="00570444">
        <w:rPr>
          <w:rFonts w:ascii="Times New Roman" w:hAnsi="Times New Roman" w:cs="Times New Roman"/>
          <w:sz w:val="28"/>
          <w:szCs w:val="28"/>
          <w:lang w:val="uk-UA"/>
        </w:rPr>
        <w:t>, на яких ми маємо зосередити свою увагу:</w:t>
      </w:r>
    </w:p>
    <w:p w14:paraId="2CC14BBB" w14:textId="3C1D4B1A" w:rsidR="00562510"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422237">
        <w:rPr>
          <w:rFonts w:ascii="Times New Roman" w:hAnsi="Times New Roman" w:cs="Times New Roman"/>
          <w:sz w:val="28"/>
          <w:szCs w:val="28"/>
          <w:lang w:val="uk-UA"/>
        </w:rPr>
        <w:t>збір команди фахівців своєї справи</w:t>
      </w:r>
      <w:r w:rsidRPr="00570444">
        <w:rPr>
          <w:rFonts w:ascii="Times New Roman" w:hAnsi="Times New Roman" w:cs="Times New Roman"/>
          <w:sz w:val="28"/>
          <w:szCs w:val="28"/>
          <w:lang w:val="uk-UA"/>
        </w:rPr>
        <w:t>;</w:t>
      </w:r>
    </w:p>
    <w:p w14:paraId="4AD6FAD6" w14:textId="1806B9BA" w:rsidR="00422237" w:rsidRPr="00570444" w:rsidRDefault="00422237"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пошук постачальників якісних, екологічних матеріалів;</w:t>
      </w:r>
    </w:p>
    <w:p w14:paraId="0E830FB7" w14:textId="505CFFB0" w:rsidR="00562510" w:rsidRPr="00570444"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F4700E" w:rsidRPr="00570444">
        <w:rPr>
          <w:rFonts w:ascii="Times New Roman" w:hAnsi="Times New Roman" w:cs="Times New Roman"/>
          <w:sz w:val="28"/>
          <w:szCs w:val="28"/>
          <w:lang w:val="uk-UA"/>
        </w:rPr>
        <w:t>просування продукції: створення спеціальних пропозицій, реклами, що легко запам’ятати, позитивного іміджу компанії в очах споживачів</w:t>
      </w:r>
      <w:r w:rsidRPr="00570444">
        <w:rPr>
          <w:rFonts w:ascii="Times New Roman" w:hAnsi="Times New Roman" w:cs="Times New Roman"/>
          <w:sz w:val="28"/>
          <w:szCs w:val="28"/>
          <w:lang w:val="uk-UA"/>
        </w:rPr>
        <w:t>;</w:t>
      </w:r>
    </w:p>
    <w:p w14:paraId="4D8F0B4F" w14:textId="7F7E397E" w:rsidR="00F4700E" w:rsidRPr="00570444" w:rsidRDefault="00562510"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w:t>
      </w:r>
      <w:r w:rsidR="00F4700E" w:rsidRPr="00570444">
        <w:rPr>
          <w:rFonts w:ascii="Times New Roman" w:hAnsi="Times New Roman" w:cs="Times New Roman"/>
          <w:sz w:val="28"/>
          <w:szCs w:val="28"/>
          <w:lang w:val="uk-UA"/>
        </w:rPr>
        <w:t xml:space="preserve">компетентні працівники служби підтримки, які будуть </w:t>
      </w:r>
      <w:r w:rsidR="00422237">
        <w:rPr>
          <w:rFonts w:ascii="Times New Roman" w:hAnsi="Times New Roman" w:cs="Times New Roman"/>
          <w:sz w:val="28"/>
          <w:szCs w:val="28"/>
          <w:lang w:val="uk-UA"/>
        </w:rPr>
        <w:t>доброзичливі та обізнані в усіх тонкощах високотехнологічних теплиць</w:t>
      </w:r>
      <w:r w:rsidR="00F4700E" w:rsidRPr="00570444">
        <w:rPr>
          <w:rFonts w:ascii="Times New Roman" w:hAnsi="Times New Roman" w:cs="Times New Roman"/>
          <w:sz w:val="28"/>
          <w:szCs w:val="28"/>
          <w:lang w:val="uk-UA"/>
        </w:rPr>
        <w:t>.</w:t>
      </w:r>
    </w:p>
    <w:p w14:paraId="506041AE" w14:textId="7C4A8631" w:rsidR="00F4700E" w:rsidRPr="00570444" w:rsidRDefault="00F4700E"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i/>
          <w:sz w:val="28"/>
          <w:szCs w:val="28"/>
          <w:lang w:val="uk-UA"/>
        </w:rPr>
        <w:t>Ключові партнери та необхідні ресурси</w:t>
      </w:r>
      <w:r w:rsidRPr="00570444">
        <w:rPr>
          <w:rFonts w:ascii="Times New Roman" w:hAnsi="Times New Roman" w:cs="Times New Roman"/>
          <w:sz w:val="28"/>
          <w:szCs w:val="28"/>
          <w:lang w:val="uk-UA"/>
        </w:rPr>
        <w:t>:</w:t>
      </w:r>
    </w:p>
    <w:p w14:paraId="0A4B990D" w14:textId="45B8D60B" w:rsidR="00F4700E" w:rsidRPr="00570444" w:rsidRDefault="00F4700E"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партнери: </w:t>
      </w:r>
      <w:r w:rsidR="00597927">
        <w:rPr>
          <w:rFonts w:ascii="Times New Roman" w:hAnsi="Times New Roman" w:cs="Times New Roman"/>
          <w:sz w:val="28"/>
          <w:szCs w:val="28"/>
          <w:lang w:val="uk-UA"/>
        </w:rPr>
        <w:t>галузеві журнали</w:t>
      </w:r>
      <w:r w:rsidRPr="00570444">
        <w:rPr>
          <w:rFonts w:ascii="Times New Roman" w:hAnsi="Times New Roman" w:cs="Times New Roman"/>
          <w:sz w:val="28"/>
          <w:szCs w:val="28"/>
          <w:lang w:val="uk-UA"/>
        </w:rPr>
        <w:t>, ферми, супермаркети, кафе, ресторани, офіси;</w:t>
      </w:r>
    </w:p>
    <w:p w14:paraId="271613D1" w14:textId="3767975D" w:rsidR="00F4700E" w:rsidRPr="00570444" w:rsidRDefault="00F4700E" w:rsidP="00597927">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 постачальники: </w:t>
      </w:r>
      <w:r w:rsidR="00597927">
        <w:rPr>
          <w:rFonts w:ascii="Times New Roman" w:hAnsi="Times New Roman" w:cs="Times New Roman"/>
          <w:sz w:val="28"/>
          <w:szCs w:val="28"/>
          <w:lang w:val="uk-UA"/>
        </w:rPr>
        <w:t>виробники матеріалів</w:t>
      </w:r>
      <w:r w:rsidRPr="00570444">
        <w:rPr>
          <w:rFonts w:ascii="Times New Roman" w:hAnsi="Times New Roman" w:cs="Times New Roman"/>
          <w:sz w:val="28"/>
          <w:szCs w:val="28"/>
          <w:lang w:val="uk-UA"/>
        </w:rPr>
        <w:t>.</w:t>
      </w:r>
    </w:p>
    <w:p w14:paraId="520AFAFD" w14:textId="1433F276" w:rsidR="00F4700E" w:rsidRPr="00570444" w:rsidRDefault="00F4700E"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b/>
          <w:i/>
          <w:sz w:val="28"/>
          <w:szCs w:val="28"/>
          <w:lang w:val="uk-UA"/>
        </w:rPr>
        <w:t>Структура витрат</w:t>
      </w:r>
      <w:r w:rsidRPr="00570444">
        <w:rPr>
          <w:rFonts w:ascii="Times New Roman" w:hAnsi="Times New Roman" w:cs="Times New Roman"/>
          <w:sz w:val="28"/>
          <w:szCs w:val="28"/>
          <w:lang w:val="uk-UA"/>
        </w:rPr>
        <w:t>:</w:t>
      </w:r>
    </w:p>
    <w:p w14:paraId="3D19D285" w14:textId="4200F27F" w:rsidR="00F4700E" w:rsidRPr="00570444" w:rsidRDefault="00F4700E"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виробнича собівартість;</w:t>
      </w:r>
    </w:p>
    <w:p w14:paraId="098B6AC3" w14:textId="1D382C00" w:rsidR="00F4700E" w:rsidRPr="00570444" w:rsidRDefault="00F4700E"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ресурси;</w:t>
      </w:r>
    </w:p>
    <w:p w14:paraId="0EFCCB21" w14:textId="07A0FCD2" w:rsidR="00F4700E" w:rsidRPr="00570444" w:rsidRDefault="00F4700E" w:rsidP="00570444">
      <w:pPr>
        <w:spacing w:line="360" w:lineRule="auto"/>
        <w:ind w:left="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додаткові послуги.</w:t>
      </w:r>
    </w:p>
    <w:p w14:paraId="490CB232" w14:textId="77777777" w:rsidR="00954752" w:rsidRDefault="0095475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06E27FC" w14:textId="59E5341A" w:rsidR="00F4700E" w:rsidRPr="00570444" w:rsidRDefault="00AA01AE"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 xml:space="preserve">РОЗДІЛ </w:t>
      </w:r>
      <w:r w:rsidR="00A40312" w:rsidRPr="00570444">
        <w:rPr>
          <w:rFonts w:ascii="Times New Roman" w:hAnsi="Times New Roman" w:cs="Times New Roman"/>
          <w:sz w:val="28"/>
          <w:szCs w:val="28"/>
          <w:lang w:val="uk-UA"/>
        </w:rPr>
        <w:t>3</w:t>
      </w:r>
    </w:p>
    <w:p w14:paraId="2BDCAA90" w14:textId="409D3FA7" w:rsidR="002948DD" w:rsidRPr="00570444" w:rsidRDefault="00696187" w:rsidP="00570444">
      <w:pPr>
        <w:spacing w:line="360" w:lineRule="auto"/>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ОСНОВНІ ЕЛЕМЕНТИ ПРОЕКТУ. МАРКЕТИНГ-МІКС</w:t>
      </w:r>
    </w:p>
    <w:p w14:paraId="6B9FBFD5" w14:textId="77777777" w:rsidR="00696187" w:rsidRPr="00570444" w:rsidRDefault="00696187" w:rsidP="00570444">
      <w:pPr>
        <w:spacing w:line="360" w:lineRule="auto"/>
        <w:contextualSpacing/>
        <w:jc w:val="center"/>
        <w:rPr>
          <w:rFonts w:ascii="Times New Roman" w:hAnsi="Times New Roman" w:cs="Times New Roman"/>
          <w:sz w:val="28"/>
          <w:szCs w:val="28"/>
          <w:lang w:val="uk-UA"/>
        </w:rPr>
      </w:pPr>
    </w:p>
    <w:p w14:paraId="14982417" w14:textId="41AF6674" w:rsidR="00477821" w:rsidRPr="00570444" w:rsidRDefault="00A40312" w:rsidP="00570444">
      <w:pPr>
        <w:spacing w:line="360" w:lineRule="auto"/>
        <w:ind w:firstLine="720"/>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w:t>
      </w:r>
      <w:r w:rsidR="00F4700E" w:rsidRPr="00570444">
        <w:rPr>
          <w:rFonts w:ascii="Times New Roman" w:hAnsi="Times New Roman" w:cs="Times New Roman"/>
          <w:sz w:val="28"/>
          <w:szCs w:val="28"/>
          <w:lang w:val="uk-UA"/>
        </w:rPr>
        <w:t>1</w:t>
      </w:r>
      <w:r w:rsidR="00477821" w:rsidRPr="00570444">
        <w:rPr>
          <w:rFonts w:ascii="Times New Roman" w:hAnsi="Times New Roman" w:cs="Times New Roman"/>
          <w:sz w:val="28"/>
          <w:szCs w:val="28"/>
          <w:lang w:val="uk-UA"/>
        </w:rPr>
        <w:t xml:space="preserve">. Продукт </w:t>
      </w:r>
    </w:p>
    <w:p w14:paraId="68712BDA" w14:textId="1D4A90DA" w:rsidR="00696187" w:rsidRPr="00570444" w:rsidRDefault="00696187" w:rsidP="00570444">
      <w:pPr>
        <w:spacing w:line="360" w:lineRule="auto"/>
        <w:ind w:firstLine="720"/>
        <w:contextualSpacing/>
        <w:rPr>
          <w:rFonts w:ascii="Times New Roman" w:hAnsi="Times New Roman" w:cs="Times New Roman"/>
          <w:sz w:val="28"/>
          <w:szCs w:val="28"/>
          <w:lang w:val="uk-UA"/>
        </w:rPr>
      </w:pPr>
    </w:p>
    <w:p w14:paraId="40C7B759" w14:textId="01A4D8F5" w:rsidR="00696187" w:rsidRPr="00570444" w:rsidRDefault="00696187"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Продукт – це головний елемент комплексу маркетингу. </w:t>
      </w:r>
    </w:p>
    <w:p w14:paraId="2C23DDC3" w14:textId="7F4553C1" w:rsidR="00696187" w:rsidRPr="00570444" w:rsidRDefault="00696187"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Продукт підприємства</w:t>
      </w:r>
      <w:r w:rsidR="00F11726" w:rsidRPr="00570444">
        <w:rPr>
          <w:rFonts w:ascii="Times New Roman" w:hAnsi="Times New Roman" w:cs="Times New Roman"/>
          <w:sz w:val="28"/>
          <w:szCs w:val="28"/>
          <w:lang w:val="uk-UA"/>
        </w:rPr>
        <w:t xml:space="preserve"> «</w:t>
      </w:r>
      <w:r w:rsidR="000901FE">
        <w:rPr>
          <w:rFonts w:ascii="Times New Roman" w:hAnsi="Times New Roman" w:cs="Times New Roman"/>
          <w:sz w:val="28"/>
          <w:szCs w:val="28"/>
        </w:rPr>
        <w:t>Greenery</w:t>
      </w:r>
      <w:r w:rsidR="00F11726" w:rsidRPr="00570444">
        <w:rPr>
          <w:rFonts w:ascii="Times New Roman" w:hAnsi="Times New Roman" w:cs="Times New Roman"/>
          <w:sz w:val="28"/>
          <w:szCs w:val="28"/>
          <w:lang w:val="uk-UA"/>
        </w:rPr>
        <w:t xml:space="preserve">» </w:t>
      </w:r>
      <w:r w:rsidRPr="00570444">
        <w:rPr>
          <w:rFonts w:ascii="Times New Roman" w:hAnsi="Times New Roman" w:cs="Times New Roman"/>
          <w:sz w:val="28"/>
          <w:szCs w:val="28"/>
          <w:lang w:val="uk-UA"/>
        </w:rPr>
        <w:t xml:space="preserve"> – </w:t>
      </w:r>
      <w:r w:rsidR="000901FE">
        <w:rPr>
          <w:rFonts w:ascii="Times New Roman" w:hAnsi="Times New Roman" w:cs="Times New Roman"/>
          <w:sz w:val="28"/>
          <w:szCs w:val="28"/>
          <w:lang w:val="uk-UA"/>
        </w:rPr>
        <w:t>високотехнологічна теплиця</w:t>
      </w:r>
      <w:r w:rsidRPr="00570444">
        <w:rPr>
          <w:rFonts w:ascii="Times New Roman" w:hAnsi="Times New Roman" w:cs="Times New Roman"/>
          <w:sz w:val="28"/>
          <w:szCs w:val="28"/>
          <w:lang w:val="uk-UA"/>
        </w:rPr>
        <w:t xml:space="preserve">. Він має </w:t>
      </w:r>
      <w:r w:rsidR="000901FE">
        <w:rPr>
          <w:rFonts w:ascii="Times New Roman" w:hAnsi="Times New Roman" w:cs="Times New Roman"/>
          <w:sz w:val="28"/>
          <w:szCs w:val="28"/>
          <w:lang w:val="uk-UA"/>
        </w:rPr>
        <w:t>відповідати цінностям компанії, які створюють високу планку в очах потенційних клієнтів</w:t>
      </w:r>
      <w:r w:rsidRPr="00570444">
        <w:rPr>
          <w:rFonts w:ascii="Times New Roman" w:hAnsi="Times New Roman" w:cs="Times New Roman"/>
          <w:sz w:val="28"/>
          <w:szCs w:val="28"/>
          <w:lang w:val="uk-UA"/>
        </w:rPr>
        <w:t>.</w:t>
      </w:r>
    </w:p>
    <w:p w14:paraId="7D757DEA" w14:textId="74C7E462" w:rsidR="00736B7F" w:rsidRDefault="000901FE" w:rsidP="0057044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334009">
        <w:rPr>
          <w:rFonts w:ascii="Times New Roman" w:hAnsi="Times New Roman" w:cs="Times New Roman"/>
          <w:sz w:val="28"/>
          <w:szCs w:val="28"/>
          <w:lang w:val="uk-UA"/>
        </w:rPr>
        <w:t>Основний вид теплиці включає у себе систему автоматизації Ардуіно, горщики для вирощування високих рослин та полиці. Приблизний вигляд теплиці представлений на рис. 3.1-3.3.</w:t>
      </w:r>
    </w:p>
    <w:p w14:paraId="33916F20" w14:textId="7BB4359B" w:rsidR="00334009" w:rsidRDefault="00334009" w:rsidP="00334009">
      <w:pPr>
        <w:spacing w:line="360" w:lineRule="auto"/>
        <w:contextualSpacing/>
        <w:jc w:val="center"/>
        <w:rPr>
          <w:rFonts w:ascii="Times New Roman" w:hAnsi="Times New Roman" w:cs="Times New Roman"/>
          <w:sz w:val="28"/>
          <w:szCs w:val="28"/>
          <w:lang w:val="uk-UA"/>
        </w:rPr>
      </w:pPr>
      <w:r>
        <w:rPr>
          <w:noProof/>
        </w:rPr>
        <w:drawing>
          <wp:inline distT="0" distB="0" distL="0" distR="0" wp14:anchorId="0016EB85" wp14:editId="026E51E8">
            <wp:extent cx="4478020" cy="4105275"/>
            <wp:effectExtent l="0" t="0" r="0" b="9525"/>
            <wp:docPr id="1028" name="Рисунок 1028" descr="greenbelly project uses sun, rain, and organic waste to grow vegetable gardens on blind city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belly project uses sun, rain, and organic waste to grow vegetable gardens on blind city walls"/>
                    <pic:cNvPicPr>
                      <a:picLocks noChangeAspect="1" noChangeArrowheads="1"/>
                    </pic:cNvPicPr>
                  </pic:nvPicPr>
                  <pic:blipFill rotWithShape="1">
                    <a:blip r:embed="rId10">
                      <a:extLst>
                        <a:ext uri="{28A0092B-C50C-407E-A947-70E740481C1C}">
                          <a14:useLocalDpi xmlns:a14="http://schemas.microsoft.com/office/drawing/2010/main" val="0"/>
                        </a:ext>
                      </a:extLst>
                    </a:blip>
                    <a:srcRect b="8095"/>
                    <a:stretch/>
                  </pic:blipFill>
                  <pic:spPr bwMode="auto">
                    <a:xfrm>
                      <a:off x="0" y="0"/>
                      <a:ext cx="4480414" cy="4107470"/>
                    </a:xfrm>
                    <a:prstGeom prst="rect">
                      <a:avLst/>
                    </a:prstGeom>
                    <a:noFill/>
                    <a:ln>
                      <a:noFill/>
                    </a:ln>
                    <a:extLst>
                      <a:ext uri="{53640926-AAD7-44D8-BBD7-CCE9431645EC}">
                        <a14:shadowObscured xmlns:a14="http://schemas.microsoft.com/office/drawing/2010/main"/>
                      </a:ext>
                    </a:extLst>
                  </pic:spPr>
                </pic:pic>
              </a:graphicData>
            </a:graphic>
          </wp:inline>
        </w:drawing>
      </w:r>
    </w:p>
    <w:p w14:paraId="4B797524" w14:textId="52C5BA1D" w:rsidR="006E506E" w:rsidRDefault="006E506E" w:rsidP="00334009">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3.1. Зовнішній вигляд теплиці</w:t>
      </w:r>
    </w:p>
    <w:p w14:paraId="639552C1" w14:textId="7B3ACB5D" w:rsidR="00334009" w:rsidRDefault="006E506E" w:rsidP="00334009">
      <w:pPr>
        <w:spacing w:line="360" w:lineRule="auto"/>
        <w:contextualSpacing/>
        <w:jc w:val="center"/>
        <w:rPr>
          <w:rFonts w:ascii="Times New Roman" w:hAnsi="Times New Roman" w:cs="Times New Roman"/>
          <w:sz w:val="28"/>
          <w:szCs w:val="28"/>
          <w:lang w:val="uk-UA"/>
        </w:rPr>
      </w:pPr>
      <w:r>
        <w:rPr>
          <w:noProof/>
        </w:rPr>
        <w:lastRenderedPageBreak/>
        <w:drawing>
          <wp:inline distT="0" distB="0" distL="0" distR="0" wp14:anchorId="44CD0727" wp14:editId="75EC09A4">
            <wp:extent cx="5702071" cy="2858135"/>
            <wp:effectExtent l="0" t="0" r="0" b="0"/>
            <wp:docPr id="1029" name="Рисунок 1029" descr="Проект greenbelly использует солнце, дождь и органические отходы для выращивания огородов на слепых городских сте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ект greenbelly использует солнце, дождь и органические отходы для выращивания огородов на слепых городских стен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62" cy="2860787"/>
                    </a:xfrm>
                    <a:prstGeom prst="rect">
                      <a:avLst/>
                    </a:prstGeom>
                    <a:noFill/>
                    <a:ln>
                      <a:noFill/>
                    </a:ln>
                  </pic:spPr>
                </pic:pic>
              </a:graphicData>
            </a:graphic>
          </wp:inline>
        </w:drawing>
      </w:r>
    </w:p>
    <w:p w14:paraId="1998B97B" w14:textId="5B6BF402" w:rsidR="006E506E" w:rsidRDefault="006E506E" w:rsidP="00334009">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3.2. Внутрішні вигляд теплиці</w:t>
      </w:r>
    </w:p>
    <w:p w14:paraId="577CCD43" w14:textId="77777777" w:rsidR="006E506E" w:rsidRDefault="006E506E" w:rsidP="00334009">
      <w:pPr>
        <w:spacing w:line="360" w:lineRule="auto"/>
        <w:contextualSpacing/>
        <w:jc w:val="center"/>
        <w:rPr>
          <w:rFonts w:ascii="Times New Roman" w:hAnsi="Times New Roman" w:cs="Times New Roman"/>
          <w:sz w:val="28"/>
          <w:szCs w:val="28"/>
          <w:lang w:val="uk-UA"/>
        </w:rPr>
      </w:pPr>
    </w:p>
    <w:p w14:paraId="5957A5AD" w14:textId="0304BCB4" w:rsidR="00334009" w:rsidRDefault="00334009" w:rsidP="006E506E">
      <w:pPr>
        <w:spacing w:line="360" w:lineRule="auto"/>
        <w:contextualSpacing/>
        <w:jc w:val="center"/>
        <w:rPr>
          <w:rFonts w:ascii="Times New Roman" w:hAnsi="Times New Roman" w:cs="Times New Roman"/>
          <w:sz w:val="28"/>
          <w:szCs w:val="28"/>
          <w:lang w:val="uk-UA"/>
        </w:rPr>
      </w:pPr>
      <w:r>
        <w:rPr>
          <w:noProof/>
        </w:rPr>
        <w:drawing>
          <wp:inline distT="0" distB="0" distL="0" distR="0" wp14:anchorId="76589E3C" wp14:editId="6D4ECC69">
            <wp:extent cx="3152775" cy="4203700"/>
            <wp:effectExtent l="0" t="0" r="9525" b="6350"/>
            <wp:docPr id="1027" name="Рисунок 1027" descr="3D tour shows the details of the tiny farms, from the irrigation system to lettuce at various stages of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tour shows the details of the tiny farms, from the irrigation system to lettuce at various stages of grow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065" cy="4204087"/>
                    </a:xfrm>
                    <a:prstGeom prst="rect">
                      <a:avLst/>
                    </a:prstGeom>
                    <a:noFill/>
                    <a:ln>
                      <a:noFill/>
                    </a:ln>
                  </pic:spPr>
                </pic:pic>
              </a:graphicData>
            </a:graphic>
          </wp:inline>
        </w:drawing>
      </w:r>
    </w:p>
    <w:p w14:paraId="67C7EFDF" w14:textId="5B41992E" w:rsidR="00334009" w:rsidRDefault="00334009" w:rsidP="006E506E">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3.</w:t>
      </w:r>
      <w:r w:rsidR="006E506E">
        <w:rPr>
          <w:rFonts w:ascii="Times New Roman" w:hAnsi="Times New Roman" w:cs="Times New Roman"/>
          <w:sz w:val="28"/>
          <w:szCs w:val="28"/>
          <w:lang w:val="uk-UA"/>
        </w:rPr>
        <w:t>3</w:t>
      </w:r>
      <w:r>
        <w:rPr>
          <w:rFonts w:ascii="Times New Roman" w:hAnsi="Times New Roman" w:cs="Times New Roman"/>
          <w:sz w:val="28"/>
          <w:szCs w:val="28"/>
          <w:lang w:val="uk-UA"/>
        </w:rPr>
        <w:t>. Внутрішній вигляд теплиці</w:t>
      </w:r>
      <w:r w:rsidR="006E506E">
        <w:rPr>
          <w:rFonts w:ascii="Times New Roman" w:hAnsi="Times New Roman" w:cs="Times New Roman"/>
          <w:sz w:val="28"/>
          <w:szCs w:val="28"/>
          <w:lang w:val="uk-UA"/>
        </w:rPr>
        <w:t xml:space="preserve"> при вирощуванні зелені</w:t>
      </w:r>
    </w:p>
    <w:p w14:paraId="7E9E5977" w14:textId="1BDB2FAE" w:rsidR="002434B1" w:rsidRDefault="002434B1" w:rsidP="002434B1">
      <w:pPr>
        <w:spacing w:line="360" w:lineRule="auto"/>
        <w:contextualSpacing/>
        <w:rPr>
          <w:rFonts w:ascii="Times New Roman" w:hAnsi="Times New Roman" w:cs="Times New Roman"/>
          <w:sz w:val="28"/>
          <w:szCs w:val="28"/>
          <w:lang w:val="uk-UA"/>
        </w:rPr>
      </w:pPr>
    </w:p>
    <w:p w14:paraId="42C0ED05" w14:textId="2E98A924" w:rsidR="002434B1" w:rsidRDefault="002434B1" w:rsidP="002434B1">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Також важливо зазначити, що разом з теплицею покупець отримує мобільний додаток для управління процесами внутрішньої еко-системи. Інтерфейс додатку наведено на рис. 3.4.</w:t>
      </w:r>
    </w:p>
    <w:p w14:paraId="319D8A11" w14:textId="504D6442" w:rsidR="002434B1" w:rsidRDefault="002434B1" w:rsidP="002434B1">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lang w:val="uk-UA"/>
        </w:rPr>
        <w:drawing>
          <wp:inline distT="0" distB="0" distL="0" distR="0" wp14:anchorId="1B187054" wp14:editId="3556BBC6">
            <wp:extent cx="5848350" cy="2571750"/>
            <wp:effectExtent l="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851" b="10115"/>
                    <a:stretch/>
                  </pic:blipFill>
                  <pic:spPr bwMode="auto">
                    <a:xfrm>
                      <a:off x="0" y="0"/>
                      <a:ext cx="5848350" cy="2571750"/>
                    </a:xfrm>
                    <a:prstGeom prst="rect">
                      <a:avLst/>
                    </a:prstGeom>
                    <a:noFill/>
                    <a:ln>
                      <a:noFill/>
                    </a:ln>
                    <a:extLst>
                      <a:ext uri="{53640926-AAD7-44D8-BBD7-CCE9431645EC}">
                        <a14:shadowObscured xmlns:a14="http://schemas.microsoft.com/office/drawing/2010/main"/>
                      </a:ext>
                    </a:extLst>
                  </pic:spPr>
                </pic:pic>
              </a:graphicData>
            </a:graphic>
          </wp:inline>
        </w:drawing>
      </w:r>
    </w:p>
    <w:p w14:paraId="440C1BC8" w14:textId="3C381559" w:rsidR="002434B1" w:rsidRDefault="002434B1" w:rsidP="002434B1">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3.4. Інтерфейс мобільного додатку</w:t>
      </w:r>
    </w:p>
    <w:p w14:paraId="48DE3CCE" w14:textId="5B6E59B8" w:rsidR="006E506E" w:rsidRPr="00570444" w:rsidRDefault="002434B1" w:rsidP="002434B1">
      <w:pPr>
        <w:tabs>
          <w:tab w:val="left" w:pos="4200"/>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r>
    </w:p>
    <w:p w14:paraId="61E2F411" w14:textId="1AB60DB9" w:rsidR="00694CA1" w:rsidRPr="00570444" w:rsidRDefault="00A40312" w:rsidP="00570444">
      <w:pPr>
        <w:spacing w:line="360" w:lineRule="auto"/>
        <w:ind w:left="720"/>
        <w:contextualSpacing/>
        <w:rPr>
          <w:rFonts w:ascii="Times New Roman" w:hAnsi="Times New Roman" w:cs="Times New Roman"/>
          <w:sz w:val="28"/>
          <w:szCs w:val="28"/>
          <w:lang w:val="uk-UA"/>
        </w:rPr>
      </w:pPr>
      <w:r w:rsidRPr="00570444">
        <w:rPr>
          <w:rFonts w:ascii="Times New Roman" w:hAnsi="Times New Roman" w:cs="Times New Roman"/>
          <w:sz w:val="28"/>
          <w:szCs w:val="28"/>
          <w:lang w:val="uk-UA"/>
        </w:rPr>
        <w:t>3</w:t>
      </w:r>
      <w:r w:rsidR="00694CA1" w:rsidRPr="00570444">
        <w:rPr>
          <w:rFonts w:ascii="Times New Roman" w:hAnsi="Times New Roman" w:cs="Times New Roman"/>
          <w:sz w:val="28"/>
          <w:szCs w:val="28"/>
          <w:lang w:val="uk-UA"/>
        </w:rPr>
        <w:t>.2. Ціна продукції</w:t>
      </w:r>
    </w:p>
    <w:p w14:paraId="36299E0C" w14:textId="18A82692" w:rsidR="00694CA1" w:rsidRPr="00570444" w:rsidRDefault="00694CA1" w:rsidP="00570444">
      <w:pPr>
        <w:spacing w:line="360" w:lineRule="auto"/>
        <w:ind w:left="720"/>
        <w:contextualSpacing/>
        <w:rPr>
          <w:rFonts w:ascii="Times New Roman" w:hAnsi="Times New Roman" w:cs="Times New Roman"/>
          <w:sz w:val="28"/>
          <w:szCs w:val="28"/>
          <w:lang w:val="uk-UA"/>
        </w:rPr>
      </w:pPr>
    </w:p>
    <w:p w14:paraId="3C7F3D0E" w14:textId="3EE41C5C" w:rsidR="00F64924" w:rsidRDefault="000901FE"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Теплиця будується тільки під індивідуальне замовлення та під конкретні параметри клієнта, а</w:t>
      </w:r>
      <w:r>
        <w:rPr>
          <w:rFonts w:ascii="Times New Roman" w:hAnsi="Times New Roman" w:cs="Times New Roman"/>
          <w:sz w:val="28"/>
          <w:szCs w:val="28"/>
          <w:lang w:val="uk-UA"/>
        </w:rPr>
        <w:t xml:space="preserve"> відповідна ціна буде залежати безпосередньо від кількості витрачених матеріалів та праці.</w:t>
      </w:r>
    </w:p>
    <w:p w14:paraId="5D2D497B" w14:textId="2D68E4C0" w:rsidR="00485E6E" w:rsidRPr="00570444" w:rsidRDefault="00485E6E" w:rsidP="00570444">
      <w:pPr>
        <w:spacing w:line="360" w:lineRule="auto"/>
        <w:ind w:firstLine="720"/>
        <w:contextualSpacing/>
        <w:jc w:val="both"/>
        <w:rPr>
          <w:rFonts w:ascii="Times New Roman" w:hAnsi="Times New Roman" w:cs="Times New Roman"/>
          <w:sz w:val="28"/>
          <w:szCs w:val="28"/>
          <w:lang w:val="uk-UA"/>
        </w:rPr>
      </w:pPr>
    </w:p>
    <w:p w14:paraId="17DC62E8" w14:textId="7B03C953" w:rsidR="00F64924" w:rsidRPr="00570444" w:rsidRDefault="00F64924" w:rsidP="002434B1">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3.3. Місце продаж</w:t>
      </w:r>
      <w:r w:rsidR="00AF2132" w:rsidRPr="00570444">
        <w:rPr>
          <w:rFonts w:ascii="Times New Roman" w:hAnsi="Times New Roman" w:cs="Times New Roman"/>
          <w:sz w:val="28"/>
          <w:szCs w:val="28"/>
          <w:lang w:val="uk-UA"/>
        </w:rPr>
        <w:t>у</w:t>
      </w:r>
    </w:p>
    <w:p w14:paraId="3D429185" w14:textId="3DD56B31" w:rsidR="002434B1" w:rsidRDefault="002434B1" w:rsidP="002434B1">
      <w:pPr>
        <w:spacing w:line="360" w:lineRule="auto"/>
        <w:ind w:firstLine="720"/>
        <w:contextualSpacing/>
        <w:jc w:val="both"/>
        <w:rPr>
          <w:rFonts w:ascii="Times New Roman" w:hAnsi="Times New Roman" w:cs="Times New Roman"/>
          <w:sz w:val="28"/>
          <w:szCs w:val="28"/>
          <w:lang w:val="uk-UA"/>
        </w:rPr>
      </w:pPr>
    </w:p>
    <w:p w14:paraId="3F7E0267" w14:textId="39855F61" w:rsidR="002434B1" w:rsidRDefault="002434B1" w:rsidP="002434B1">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урахування того факту, що продукція компанії орієнтується на клієнтів В2В, то місце продажу має відповідати платформам, які використовують дані сегменти. Саме тому для продажу теплиць було обрано розробити власний сайт, на якому потенційний клієнт зможе ознайомитися з основними характеристиками теплиці та розрахувати приблизну вартість за допомогою онлайн калькулятора.</w:t>
      </w:r>
    </w:p>
    <w:p w14:paraId="4CA8D91D" w14:textId="53DDB129" w:rsidR="002434B1" w:rsidRDefault="002434B1" w:rsidP="002434B1">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одним з місць продажу можна вважати маркет-плейс </w:t>
      </w:r>
      <w:r>
        <w:rPr>
          <w:rFonts w:ascii="Times New Roman" w:hAnsi="Times New Roman" w:cs="Times New Roman"/>
          <w:sz w:val="28"/>
          <w:szCs w:val="28"/>
        </w:rPr>
        <w:t>prom</w:t>
      </w:r>
      <w:r w:rsidRPr="002434B1">
        <w:rPr>
          <w:rFonts w:ascii="Times New Roman" w:hAnsi="Times New Roman" w:cs="Times New Roman"/>
          <w:sz w:val="28"/>
          <w:szCs w:val="28"/>
          <w:lang w:val="ru-RU"/>
        </w:rPr>
        <w:t>.</w:t>
      </w:r>
      <w:r>
        <w:rPr>
          <w:rFonts w:ascii="Times New Roman" w:hAnsi="Times New Roman" w:cs="Times New Roman"/>
          <w:sz w:val="28"/>
          <w:szCs w:val="28"/>
        </w:rPr>
        <w:t>ua</w:t>
      </w:r>
      <w:r w:rsidR="009F642A">
        <w:rPr>
          <w:rFonts w:ascii="Times New Roman" w:hAnsi="Times New Roman" w:cs="Times New Roman"/>
          <w:sz w:val="28"/>
          <w:szCs w:val="28"/>
          <w:lang w:val="uk-UA"/>
        </w:rPr>
        <w:t>, бо на ньому представлений великий вибір звичайних теплиць, а, отже, даний сервіс користується попитом.</w:t>
      </w:r>
    </w:p>
    <w:p w14:paraId="3A2E60C6" w14:textId="7C21A5D1" w:rsidR="009F642A" w:rsidRDefault="009D7235" w:rsidP="002434B1">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виробників органічної продукції також буде актуальним координація з «</w:t>
      </w:r>
      <w:r>
        <w:rPr>
          <w:rFonts w:ascii="Times New Roman" w:hAnsi="Times New Roman" w:cs="Times New Roman"/>
          <w:sz w:val="28"/>
          <w:szCs w:val="28"/>
        </w:rPr>
        <w:t>Greenery</w:t>
      </w:r>
      <w:r>
        <w:rPr>
          <w:rFonts w:ascii="Times New Roman" w:hAnsi="Times New Roman" w:cs="Times New Roman"/>
          <w:sz w:val="28"/>
          <w:szCs w:val="28"/>
          <w:lang w:val="uk-UA"/>
        </w:rPr>
        <w:t>» на різноманітних виставках.</w:t>
      </w:r>
    </w:p>
    <w:p w14:paraId="31E343F4" w14:textId="77777777" w:rsidR="009D7235" w:rsidRPr="009D7235" w:rsidRDefault="009D7235" w:rsidP="002434B1">
      <w:pPr>
        <w:spacing w:line="360" w:lineRule="auto"/>
        <w:ind w:firstLine="720"/>
        <w:contextualSpacing/>
        <w:jc w:val="both"/>
        <w:rPr>
          <w:rFonts w:ascii="Times New Roman" w:hAnsi="Times New Roman" w:cs="Times New Roman"/>
          <w:sz w:val="28"/>
          <w:szCs w:val="28"/>
          <w:lang w:val="uk-UA"/>
        </w:rPr>
      </w:pPr>
    </w:p>
    <w:p w14:paraId="7EB917BF" w14:textId="2AF9691F" w:rsidR="00F64924" w:rsidRPr="00570444" w:rsidRDefault="00F64924" w:rsidP="002434B1">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3.4. Просування</w:t>
      </w:r>
    </w:p>
    <w:p w14:paraId="1BD3DBF8" w14:textId="1B0787FA" w:rsidR="005D5447" w:rsidRPr="00570444" w:rsidRDefault="005D5447" w:rsidP="00570444">
      <w:pPr>
        <w:spacing w:line="360" w:lineRule="auto"/>
        <w:ind w:firstLine="720"/>
        <w:contextualSpacing/>
        <w:jc w:val="both"/>
        <w:rPr>
          <w:rFonts w:ascii="Times New Roman" w:hAnsi="Times New Roman" w:cs="Times New Roman"/>
          <w:sz w:val="28"/>
          <w:szCs w:val="28"/>
          <w:lang w:val="uk-UA"/>
        </w:rPr>
      </w:pPr>
    </w:p>
    <w:p w14:paraId="0AF831B4" w14:textId="288ABD25" w:rsidR="005D5447" w:rsidRPr="00570444" w:rsidRDefault="005D5447"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Сьогодні конкурентні сили мають досить великий вплив,</w:t>
      </w:r>
      <w:r w:rsidR="00F11726" w:rsidRPr="00570444">
        <w:rPr>
          <w:rFonts w:ascii="Times New Roman" w:hAnsi="Times New Roman" w:cs="Times New Roman"/>
          <w:sz w:val="28"/>
          <w:szCs w:val="28"/>
          <w:lang w:val="uk-UA"/>
        </w:rPr>
        <w:t xml:space="preserve"> а</w:t>
      </w:r>
      <w:r w:rsidRPr="00570444">
        <w:rPr>
          <w:rFonts w:ascii="Times New Roman" w:hAnsi="Times New Roman" w:cs="Times New Roman"/>
          <w:sz w:val="28"/>
          <w:szCs w:val="28"/>
          <w:lang w:val="uk-UA"/>
        </w:rPr>
        <w:t xml:space="preserve"> ринки є досить насиченим,</w:t>
      </w:r>
      <w:r w:rsidR="00F11726" w:rsidRPr="00570444">
        <w:rPr>
          <w:rFonts w:ascii="Times New Roman" w:hAnsi="Times New Roman" w:cs="Times New Roman"/>
          <w:sz w:val="28"/>
          <w:szCs w:val="28"/>
          <w:lang w:val="uk-UA"/>
        </w:rPr>
        <w:t xml:space="preserve"> відбувається</w:t>
      </w:r>
      <w:r w:rsidRPr="00570444">
        <w:rPr>
          <w:rFonts w:ascii="Times New Roman" w:hAnsi="Times New Roman" w:cs="Times New Roman"/>
          <w:sz w:val="28"/>
          <w:szCs w:val="28"/>
          <w:lang w:val="uk-UA"/>
        </w:rPr>
        <w:t xml:space="preserve"> зростання вимогливості покупців. Саме тому просування продукції є невід’ємною частиною розвитку підприємства, з метою зацікавлення клієнтів та утримання позицій на ринках.</w:t>
      </w:r>
    </w:p>
    <w:p w14:paraId="7AC4B0F4" w14:textId="67ADB939" w:rsidR="005D5447" w:rsidRPr="00570444" w:rsidRDefault="005D5447"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Аналіз можливих каналів просування та виділених сегментів дав </w:t>
      </w:r>
      <w:r w:rsidR="00057E1A" w:rsidRPr="00570444">
        <w:rPr>
          <w:rFonts w:ascii="Times New Roman" w:hAnsi="Times New Roman" w:cs="Times New Roman"/>
          <w:sz w:val="28"/>
          <w:szCs w:val="28"/>
          <w:lang w:val="uk-UA"/>
        </w:rPr>
        <w:t>розуміння,</w:t>
      </w:r>
      <w:r w:rsidR="00110096" w:rsidRPr="00570444">
        <w:rPr>
          <w:rFonts w:ascii="Times New Roman" w:hAnsi="Times New Roman" w:cs="Times New Roman"/>
          <w:sz w:val="28"/>
          <w:szCs w:val="28"/>
          <w:lang w:val="uk-UA"/>
        </w:rPr>
        <w:t xml:space="preserve"> що ми можемо використовувати.</w:t>
      </w:r>
    </w:p>
    <w:p w14:paraId="5CD7F830" w14:textId="7B6ADF41" w:rsidR="00712AC0" w:rsidRPr="00570444" w:rsidRDefault="009D7235" w:rsidP="009D7235">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клієнтів буде актуальним просування компанії у журналах та виданнях, що займаються освітленням інноваційних проектів у сфері сільського господарства (рис. 3.5).</w:t>
      </w:r>
    </w:p>
    <w:p w14:paraId="435ECDBC" w14:textId="3093911C" w:rsidR="00110096" w:rsidRPr="00570444" w:rsidRDefault="002D363F" w:rsidP="00570444">
      <w:pPr>
        <w:spacing w:line="360" w:lineRule="auto"/>
        <w:contextualSpacing/>
        <w:jc w:val="center"/>
        <w:rPr>
          <w:rFonts w:ascii="Times New Roman" w:hAnsi="Times New Roman" w:cs="Times New Roman"/>
          <w:sz w:val="28"/>
          <w:szCs w:val="28"/>
          <w:lang w:val="uk-UA"/>
        </w:rPr>
      </w:pPr>
      <w:r w:rsidRPr="00570444">
        <w:rPr>
          <w:lang w:val="uk-UA" w:eastAsia="ru-RU"/>
        </w:rPr>
        <w:drawing>
          <wp:inline distT="0" distB="0" distL="0" distR="0" wp14:anchorId="52C93138" wp14:editId="72A76268">
            <wp:extent cx="2064774" cy="2667000"/>
            <wp:effectExtent l="0" t="0" r="0" b="0"/>
            <wp:docPr id="6169" name="Рисунок 6169" descr="Результат пошуку зображень за запитом &quot;агроиндустрия журнал&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 пошуку зображень за запитом &quot;агроиндустрия журнал&quot;"/>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78531" cy="2684769"/>
                    </a:xfrm>
                    <a:prstGeom prst="rect">
                      <a:avLst/>
                    </a:prstGeom>
                    <a:noFill/>
                    <a:ln>
                      <a:noFill/>
                    </a:ln>
                  </pic:spPr>
                </pic:pic>
              </a:graphicData>
            </a:graphic>
          </wp:inline>
        </w:drawing>
      </w:r>
      <w:r w:rsidRPr="00570444">
        <w:rPr>
          <w:lang w:val="uk-UA" w:eastAsia="ru-RU"/>
        </w:rPr>
        <w:drawing>
          <wp:inline distT="0" distB="0" distL="0" distR="0" wp14:anchorId="273EDEC2" wp14:editId="3921C6E1">
            <wp:extent cx="1935673" cy="2636520"/>
            <wp:effectExtent l="0" t="0" r="7620" b="0"/>
            <wp:docPr id="6170" name="Рисунок 6170" descr="Результат пошуку зображень за запитом &quot;the ukrainian farmer журнал&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ьтат пошуку зображень за запитом &quot;the ukrainian farmer журнал&quot;"/>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13502" r="13079"/>
                    <a:stretch/>
                  </pic:blipFill>
                  <pic:spPr bwMode="auto">
                    <a:xfrm>
                      <a:off x="0" y="0"/>
                      <a:ext cx="1947263" cy="2652307"/>
                    </a:xfrm>
                    <a:prstGeom prst="rect">
                      <a:avLst/>
                    </a:prstGeom>
                    <a:noFill/>
                    <a:ln>
                      <a:noFill/>
                    </a:ln>
                    <a:extLst>
                      <a:ext uri="{53640926-AAD7-44D8-BBD7-CCE9431645EC}">
                        <a14:shadowObscured xmlns:a14="http://schemas.microsoft.com/office/drawing/2010/main"/>
                      </a:ext>
                    </a:extLst>
                  </pic:spPr>
                </pic:pic>
              </a:graphicData>
            </a:graphic>
          </wp:inline>
        </w:drawing>
      </w:r>
    </w:p>
    <w:p w14:paraId="778643FC" w14:textId="4E03B6A0" w:rsidR="00110096" w:rsidRDefault="002D363F" w:rsidP="00570444">
      <w:pPr>
        <w:spacing w:line="360" w:lineRule="auto"/>
        <w:ind w:firstLine="720"/>
        <w:contextualSpacing/>
        <w:jc w:val="center"/>
        <w:rPr>
          <w:rFonts w:ascii="Times New Roman" w:hAnsi="Times New Roman" w:cs="Times New Roman"/>
          <w:sz w:val="28"/>
          <w:szCs w:val="28"/>
          <w:lang w:val="uk-UA"/>
        </w:rPr>
      </w:pPr>
      <w:r w:rsidRPr="00570444">
        <w:rPr>
          <w:rFonts w:ascii="Times New Roman" w:hAnsi="Times New Roman" w:cs="Times New Roman"/>
          <w:sz w:val="28"/>
          <w:szCs w:val="28"/>
          <w:lang w:val="uk-UA"/>
        </w:rPr>
        <w:t xml:space="preserve">Рис. </w:t>
      </w:r>
      <w:r w:rsidR="002B2A01" w:rsidRPr="00570444">
        <w:rPr>
          <w:rFonts w:ascii="Times New Roman" w:hAnsi="Times New Roman" w:cs="Times New Roman"/>
          <w:sz w:val="28"/>
          <w:szCs w:val="28"/>
          <w:lang w:val="uk-UA"/>
        </w:rPr>
        <w:t>3</w:t>
      </w:r>
      <w:r w:rsidRPr="00570444">
        <w:rPr>
          <w:rFonts w:ascii="Times New Roman" w:hAnsi="Times New Roman" w:cs="Times New Roman"/>
          <w:sz w:val="28"/>
          <w:szCs w:val="28"/>
          <w:lang w:val="uk-UA"/>
        </w:rPr>
        <w:t>.</w:t>
      </w:r>
      <w:r w:rsidR="009D7235">
        <w:rPr>
          <w:rFonts w:ascii="Times New Roman" w:hAnsi="Times New Roman" w:cs="Times New Roman"/>
          <w:sz w:val="28"/>
          <w:szCs w:val="28"/>
          <w:lang w:val="uk-UA"/>
        </w:rPr>
        <w:t>5</w:t>
      </w:r>
      <w:r w:rsidR="00040228" w:rsidRPr="00570444">
        <w:rPr>
          <w:rFonts w:ascii="Times New Roman" w:hAnsi="Times New Roman" w:cs="Times New Roman"/>
          <w:sz w:val="28"/>
          <w:szCs w:val="28"/>
          <w:lang w:val="uk-UA"/>
        </w:rPr>
        <w:t>.</w:t>
      </w:r>
      <w:r w:rsidRPr="00570444">
        <w:rPr>
          <w:rFonts w:ascii="Times New Roman" w:hAnsi="Times New Roman" w:cs="Times New Roman"/>
          <w:sz w:val="28"/>
          <w:szCs w:val="28"/>
          <w:lang w:val="uk-UA"/>
        </w:rPr>
        <w:t xml:space="preserve"> Журнали, орієнтовані на представників бізнесу</w:t>
      </w:r>
    </w:p>
    <w:p w14:paraId="7F81F542" w14:textId="77777777" w:rsidR="009D7235" w:rsidRPr="00570444" w:rsidRDefault="009D7235" w:rsidP="00570444">
      <w:pPr>
        <w:spacing w:line="360" w:lineRule="auto"/>
        <w:ind w:firstLine="720"/>
        <w:contextualSpacing/>
        <w:jc w:val="center"/>
        <w:rPr>
          <w:rFonts w:ascii="Times New Roman" w:hAnsi="Times New Roman" w:cs="Times New Roman"/>
          <w:sz w:val="28"/>
          <w:szCs w:val="28"/>
          <w:lang w:val="uk-UA"/>
        </w:rPr>
      </w:pPr>
    </w:p>
    <w:p w14:paraId="10FEAF8C" w14:textId="77682754" w:rsidR="00F64924" w:rsidRPr="00570444" w:rsidRDefault="00057E1A" w:rsidP="00570444">
      <w:pPr>
        <w:spacing w:line="360" w:lineRule="auto"/>
        <w:ind w:firstLine="720"/>
        <w:contextualSpacing/>
        <w:jc w:val="both"/>
        <w:rPr>
          <w:rFonts w:ascii="Times New Roman" w:hAnsi="Times New Roman" w:cs="Times New Roman"/>
          <w:sz w:val="28"/>
          <w:szCs w:val="28"/>
          <w:lang w:val="uk-UA"/>
        </w:rPr>
      </w:pPr>
      <w:r w:rsidRPr="00570444">
        <w:rPr>
          <w:rFonts w:ascii="Times New Roman" w:hAnsi="Times New Roman" w:cs="Times New Roman"/>
          <w:sz w:val="28"/>
          <w:szCs w:val="28"/>
          <w:lang w:val="uk-UA"/>
        </w:rPr>
        <w:lastRenderedPageBreak/>
        <w:t xml:space="preserve">Також одним із варіантів просування </w:t>
      </w:r>
      <w:r w:rsidR="009D7235">
        <w:rPr>
          <w:rFonts w:ascii="Times New Roman" w:hAnsi="Times New Roman" w:cs="Times New Roman"/>
          <w:sz w:val="28"/>
          <w:szCs w:val="28"/>
          <w:lang w:val="uk-UA"/>
        </w:rPr>
        <w:t>у</w:t>
      </w:r>
      <w:r w:rsidRPr="00570444">
        <w:rPr>
          <w:rFonts w:ascii="Times New Roman" w:hAnsi="Times New Roman" w:cs="Times New Roman"/>
          <w:sz w:val="28"/>
          <w:szCs w:val="28"/>
          <w:lang w:val="uk-UA"/>
        </w:rPr>
        <w:t xml:space="preserve"> Facebook. Передбачається створення </w:t>
      </w:r>
      <w:r w:rsidR="009D7235">
        <w:rPr>
          <w:rFonts w:ascii="Times New Roman" w:hAnsi="Times New Roman" w:cs="Times New Roman"/>
          <w:sz w:val="28"/>
          <w:szCs w:val="28"/>
          <w:lang w:val="uk-UA"/>
        </w:rPr>
        <w:t>сторінки</w:t>
      </w:r>
      <w:r w:rsidRPr="00570444">
        <w:rPr>
          <w:rFonts w:ascii="Times New Roman" w:hAnsi="Times New Roman" w:cs="Times New Roman"/>
          <w:sz w:val="28"/>
          <w:szCs w:val="28"/>
          <w:lang w:val="uk-UA"/>
        </w:rPr>
        <w:t xml:space="preserve">, де будуть публікуватися різні фото </w:t>
      </w:r>
      <w:r w:rsidR="009D7235">
        <w:rPr>
          <w:rFonts w:ascii="Times New Roman" w:hAnsi="Times New Roman" w:cs="Times New Roman"/>
          <w:sz w:val="28"/>
          <w:szCs w:val="28"/>
          <w:lang w:val="uk-UA"/>
        </w:rPr>
        <w:t>теплиці, 3</w:t>
      </w:r>
      <w:r w:rsidR="009D7235">
        <w:rPr>
          <w:rFonts w:ascii="Times New Roman" w:hAnsi="Times New Roman" w:cs="Times New Roman"/>
          <w:sz w:val="28"/>
          <w:szCs w:val="28"/>
        </w:rPr>
        <w:t>D</w:t>
      </w:r>
      <w:r w:rsidR="009D7235" w:rsidRPr="009D7235">
        <w:rPr>
          <w:rFonts w:ascii="Times New Roman" w:hAnsi="Times New Roman" w:cs="Times New Roman"/>
          <w:sz w:val="28"/>
          <w:szCs w:val="28"/>
          <w:lang w:val="uk-UA"/>
        </w:rPr>
        <w:t xml:space="preserve"> проекти</w:t>
      </w:r>
      <w:r w:rsidRPr="00570444">
        <w:rPr>
          <w:rFonts w:ascii="Times New Roman" w:hAnsi="Times New Roman" w:cs="Times New Roman"/>
          <w:sz w:val="28"/>
          <w:szCs w:val="28"/>
          <w:lang w:val="uk-UA"/>
        </w:rPr>
        <w:t xml:space="preserve">, </w:t>
      </w:r>
      <w:r w:rsidR="009D7235">
        <w:rPr>
          <w:rFonts w:ascii="Times New Roman" w:hAnsi="Times New Roman" w:cs="Times New Roman"/>
          <w:sz w:val="28"/>
          <w:szCs w:val="28"/>
          <w:lang w:val="uk-UA"/>
        </w:rPr>
        <w:t xml:space="preserve">огляди технологічного оснащення. </w:t>
      </w:r>
      <w:r w:rsidRPr="00570444">
        <w:rPr>
          <w:rFonts w:ascii="Times New Roman" w:hAnsi="Times New Roman" w:cs="Times New Roman"/>
          <w:sz w:val="28"/>
          <w:szCs w:val="28"/>
          <w:lang w:val="uk-UA"/>
        </w:rPr>
        <w:t>За допомогою таргетованої реклами Facebook</w:t>
      </w:r>
      <w:r w:rsidR="009A3D12" w:rsidRPr="00570444">
        <w:rPr>
          <w:rFonts w:ascii="Times New Roman" w:hAnsi="Times New Roman" w:cs="Times New Roman"/>
          <w:sz w:val="28"/>
          <w:szCs w:val="28"/>
          <w:lang w:val="uk-UA"/>
        </w:rPr>
        <w:t xml:space="preserve"> буде </w:t>
      </w:r>
      <w:r w:rsidR="00AA01AE" w:rsidRPr="00570444">
        <w:rPr>
          <w:rFonts w:ascii="Times New Roman" w:hAnsi="Times New Roman" w:cs="Times New Roman"/>
          <w:sz w:val="28"/>
          <w:szCs w:val="28"/>
          <w:lang w:val="uk-UA"/>
        </w:rPr>
        <w:t>залуч</w:t>
      </w:r>
      <w:r w:rsidR="009A3D12" w:rsidRPr="00570444">
        <w:rPr>
          <w:rFonts w:ascii="Times New Roman" w:hAnsi="Times New Roman" w:cs="Times New Roman"/>
          <w:sz w:val="28"/>
          <w:szCs w:val="28"/>
          <w:lang w:val="uk-UA"/>
        </w:rPr>
        <w:t>ено</w:t>
      </w:r>
      <w:r w:rsidR="00AA01AE" w:rsidRPr="00570444">
        <w:rPr>
          <w:rFonts w:ascii="Times New Roman" w:hAnsi="Times New Roman" w:cs="Times New Roman"/>
          <w:sz w:val="28"/>
          <w:szCs w:val="28"/>
          <w:lang w:val="uk-UA"/>
        </w:rPr>
        <w:t xml:space="preserve"> більше нових людей до себе на сторінку, які в подальшому можуть стати потенційними покупцями.</w:t>
      </w:r>
    </w:p>
    <w:p w14:paraId="64818BCC" w14:textId="1B6DE986" w:rsidR="00520B6B" w:rsidRPr="009D7235" w:rsidRDefault="009D7235" w:rsidP="00570444">
      <w:pPr>
        <w:spacing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передбачається використання контекстної та таргетованої реклами від </w:t>
      </w:r>
      <w:r>
        <w:rPr>
          <w:rFonts w:ascii="Times New Roman" w:hAnsi="Times New Roman" w:cs="Times New Roman"/>
          <w:sz w:val="28"/>
          <w:szCs w:val="28"/>
        </w:rPr>
        <w:t>Google</w:t>
      </w:r>
      <w:r>
        <w:rPr>
          <w:rFonts w:ascii="Times New Roman" w:hAnsi="Times New Roman" w:cs="Times New Roman"/>
          <w:sz w:val="28"/>
          <w:szCs w:val="28"/>
          <w:lang w:val="uk-UA"/>
        </w:rPr>
        <w:t xml:space="preserve"> та </w:t>
      </w:r>
      <w:r>
        <w:rPr>
          <w:rFonts w:ascii="Times New Roman" w:hAnsi="Times New Roman" w:cs="Times New Roman"/>
          <w:sz w:val="28"/>
          <w:szCs w:val="28"/>
        </w:rPr>
        <w:t>prom</w:t>
      </w:r>
      <w:r w:rsidRPr="009D7235">
        <w:rPr>
          <w:rFonts w:ascii="Times New Roman" w:hAnsi="Times New Roman" w:cs="Times New Roman"/>
          <w:sz w:val="28"/>
          <w:szCs w:val="28"/>
          <w:lang w:val="uk-UA"/>
        </w:rPr>
        <w:t>.</w:t>
      </w:r>
      <w:r>
        <w:rPr>
          <w:rFonts w:ascii="Times New Roman" w:hAnsi="Times New Roman" w:cs="Times New Roman"/>
          <w:sz w:val="28"/>
          <w:szCs w:val="28"/>
        </w:rPr>
        <w:t>ua</w:t>
      </w:r>
      <w:r w:rsidRPr="009D7235">
        <w:rPr>
          <w:rFonts w:ascii="Times New Roman" w:hAnsi="Times New Roman" w:cs="Times New Roman"/>
          <w:sz w:val="28"/>
          <w:szCs w:val="28"/>
          <w:lang w:val="uk-UA"/>
        </w:rPr>
        <w:t>.</w:t>
      </w:r>
    </w:p>
    <w:sectPr w:rsidR="00520B6B" w:rsidRPr="009D7235" w:rsidSect="004012E0">
      <w:headerReference w:type="default" r:id="rId18"/>
      <w:footerReference w:type="default" r:id="rId19"/>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5B4D" w14:textId="77777777" w:rsidR="006057A3" w:rsidRDefault="006057A3" w:rsidP="00037924">
      <w:pPr>
        <w:spacing w:after="0" w:line="240" w:lineRule="auto"/>
      </w:pPr>
      <w:r>
        <w:separator/>
      </w:r>
    </w:p>
  </w:endnote>
  <w:endnote w:type="continuationSeparator" w:id="0">
    <w:p w14:paraId="480742CC" w14:textId="77777777" w:rsidR="006057A3" w:rsidRDefault="006057A3" w:rsidP="0003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135B" w14:textId="038DF512" w:rsidR="00954752" w:rsidRDefault="00954752">
    <w:pPr>
      <w:pStyle w:val="a8"/>
      <w:jc w:val="center"/>
    </w:pPr>
    <w:r>
      <w:rPr>
        <w:rFonts w:ascii="Times New Roman" w:hAnsi="Times New Roman" w:cs="Times New Roman"/>
        <w:noProof/>
        <w:sz w:val="28"/>
        <w:szCs w:val="28"/>
        <w:lang w:val="ru-RU" w:eastAsia="ru-RU"/>
      </w:rPr>
      <w:drawing>
        <wp:inline distT="0" distB="0" distL="0" distR="0" wp14:anchorId="77FF7699" wp14:editId="24CDFFCE">
          <wp:extent cx="512811" cy="495300"/>
          <wp:effectExtent l="0" t="0" r="1905" b="0"/>
          <wp:docPr id="6171" name="Рисунок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68" t="13503" r="11314" b="14234"/>
                  <a:stretch/>
                </pic:blipFill>
                <pic:spPr bwMode="auto">
                  <a:xfrm rot="10800000" flipV="1">
                    <a:off x="0" y="0"/>
                    <a:ext cx="531194" cy="513055"/>
                  </a:xfrm>
                  <a:prstGeom prst="rect">
                    <a:avLst/>
                  </a:prstGeom>
                  <a:noFill/>
                  <a:ln>
                    <a:noFill/>
                  </a:ln>
                  <a:extLst>
                    <a:ext uri="{53640926-AAD7-44D8-BBD7-CCE9431645EC}">
                      <a14:shadowObscured xmlns:a14="http://schemas.microsoft.com/office/drawing/2010/main"/>
                    </a:ext>
                  </a:extLst>
                </pic:spPr>
              </pic:pic>
            </a:graphicData>
          </a:graphic>
        </wp:inline>
      </w:drawing>
    </w:r>
  </w:p>
  <w:p w14:paraId="076AE963" w14:textId="7412ACC3" w:rsidR="00954752" w:rsidRDefault="00954752" w:rsidP="00184BF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21CD" w14:textId="77777777" w:rsidR="006057A3" w:rsidRDefault="006057A3" w:rsidP="00037924">
      <w:pPr>
        <w:spacing w:after="0" w:line="240" w:lineRule="auto"/>
      </w:pPr>
      <w:r>
        <w:separator/>
      </w:r>
    </w:p>
  </w:footnote>
  <w:footnote w:type="continuationSeparator" w:id="0">
    <w:p w14:paraId="38E95E30" w14:textId="77777777" w:rsidR="006057A3" w:rsidRDefault="006057A3" w:rsidP="0003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501095"/>
      <w:docPartObj>
        <w:docPartGallery w:val="Page Numbers (Top of Page)"/>
        <w:docPartUnique/>
      </w:docPartObj>
    </w:sdtPr>
    <w:sdtContent>
      <w:p w14:paraId="2FBEC120" w14:textId="5D1A79FD" w:rsidR="00954752" w:rsidRDefault="00954752">
        <w:pPr>
          <w:pStyle w:val="a6"/>
          <w:jc w:val="right"/>
        </w:pPr>
        <w:r>
          <w:fldChar w:fldCharType="begin"/>
        </w:r>
        <w:r>
          <w:instrText>PAGE   \* MERGEFORMAT</w:instrText>
        </w:r>
        <w:r>
          <w:fldChar w:fldCharType="separate"/>
        </w:r>
        <w:r w:rsidRPr="00257C83">
          <w:rPr>
            <w:noProof/>
            <w:lang w:val="ru-RU"/>
          </w:rPr>
          <w:t>52</w:t>
        </w:r>
        <w:r>
          <w:fldChar w:fldCharType="end"/>
        </w:r>
      </w:p>
    </w:sdtContent>
  </w:sdt>
  <w:p w14:paraId="1CE2204F" w14:textId="28285E84" w:rsidR="00954752" w:rsidRDefault="00954752" w:rsidP="00F259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981"/>
    <w:multiLevelType w:val="hybridMultilevel"/>
    <w:tmpl w:val="82486B8E"/>
    <w:lvl w:ilvl="0" w:tplc="C374DBBA">
      <w:numFmt w:val="bullet"/>
      <w:suff w:val="space"/>
      <w:lvlText w:val="-"/>
      <w:lvlJc w:val="left"/>
      <w:pPr>
        <w:ind w:left="0" w:firstLine="72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2C57CD"/>
    <w:multiLevelType w:val="hybridMultilevel"/>
    <w:tmpl w:val="0DACBCB8"/>
    <w:lvl w:ilvl="0" w:tplc="EEA855F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3F27FA"/>
    <w:multiLevelType w:val="multilevel"/>
    <w:tmpl w:val="9CF85188"/>
    <w:lvl w:ilvl="0">
      <w:start w:val="1"/>
      <w:numFmt w:val="decimal"/>
      <w:lvlText w:val="%1."/>
      <w:lvlJc w:val="left"/>
      <w:pPr>
        <w:ind w:left="1245" w:hanging="1245"/>
      </w:pPr>
      <w:rPr>
        <w:rFonts w:hint="default"/>
      </w:rPr>
    </w:lvl>
    <w:lvl w:ilvl="1">
      <w:start w:val="1"/>
      <w:numFmt w:val="decimal"/>
      <w:lvlText w:val="%1.%2."/>
      <w:lvlJc w:val="left"/>
      <w:pPr>
        <w:ind w:left="196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1E5F49"/>
    <w:multiLevelType w:val="hybridMultilevel"/>
    <w:tmpl w:val="78664D56"/>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AD1609"/>
    <w:multiLevelType w:val="multilevel"/>
    <w:tmpl w:val="2528CF9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F74E6E"/>
    <w:multiLevelType w:val="hybridMultilevel"/>
    <w:tmpl w:val="3FBC72D6"/>
    <w:lvl w:ilvl="0" w:tplc="C13EF778">
      <w:start w:val="1"/>
      <w:numFmt w:val="bullet"/>
      <w:suff w:val="space"/>
      <w:lvlText w:val=""/>
      <w:lvlJc w:val="left"/>
      <w:pPr>
        <w:ind w:left="720" w:firstLine="72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7026DA4"/>
    <w:multiLevelType w:val="hybridMultilevel"/>
    <w:tmpl w:val="A7F270F8"/>
    <w:lvl w:ilvl="0" w:tplc="01AA2B5A">
      <w:start w:val="1"/>
      <w:numFmt w:val="decimal"/>
      <w:suff w:val="space"/>
      <w:lvlText w:val="%1)"/>
      <w:lvlJc w:val="left"/>
      <w:pPr>
        <w:ind w:left="0" w:firstLine="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A26ACA"/>
    <w:multiLevelType w:val="hybridMultilevel"/>
    <w:tmpl w:val="2C202892"/>
    <w:lvl w:ilvl="0" w:tplc="C13EF778">
      <w:start w:val="1"/>
      <w:numFmt w:val="bullet"/>
      <w:suff w:val="space"/>
      <w:lvlText w:val=""/>
      <w:lvlJc w:val="left"/>
      <w:pPr>
        <w:ind w:left="720" w:firstLine="72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B497FAB"/>
    <w:multiLevelType w:val="multilevel"/>
    <w:tmpl w:val="52B698E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8601D7E"/>
    <w:multiLevelType w:val="multilevel"/>
    <w:tmpl w:val="65F6ECD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5651FBC"/>
    <w:multiLevelType w:val="multilevel"/>
    <w:tmpl w:val="4516D7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321F76"/>
    <w:multiLevelType w:val="hybridMultilevel"/>
    <w:tmpl w:val="BE181DC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15:restartNumberingAfterBreak="0">
    <w:nsid w:val="429A3FDE"/>
    <w:multiLevelType w:val="hybridMultilevel"/>
    <w:tmpl w:val="0194F304"/>
    <w:lvl w:ilvl="0" w:tplc="77F46D0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5BA348F"/>
    <w:multiLevelType w:val="hybridMultilevel"/>
    <w:tmpl w:val="EE98F9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B413739"/>
    <w:multiLevelType w:val="hybridMultilevel"/>
    <w:tmpl w:val="70CA8080"/>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A544E8"/>
    <w:multiLevelType w:val="hybridMultilevel"/>
    <w:tmpl w:val="6966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ED5386"/>
    <w:multiLevelType w:val="hybridMultilevel"/>
    <w:tmpl w:val="1F4E3E9A"/>
    <w:lvl w:ilvl="0" w:tplc="F064E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711BEA"/>
    <w:multiLevelType w:val="hybridMultilevel"/>
    <w:tmpl w:val="F6BA0034"/>
    <w:lvl w:ilvl="0" w:tplc="961E756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5991DF5"/>
    <w:multiLevelType w:val="hybridMultilevel"/>
    <w:tmpl w:val="6290A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AD860C3"/>
    <w:multiLevelType w:val="hybridMultilevel"/>
    <w:tmpl w:val="A66277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CD17629"/>
    <w:multiLevelType w:val="hybridMultilevel"/>
    <w:tmpl w:val="0B44A80C"/>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AB5682"/>
    <w:multiLevelType w:val="hybridMultilevel"/>
    <w:tmpl w:val="9614F590"/>
    <w:lvl w:ilvl="0" w:tplc="174E78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B4481"/>
    <w:multiLevelType w:val="hybridMultilevel"/>
    <w:tmpl w:val="6E44B206"/>
    <w:lvl w:ilvl="0" w:tplc="0C882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C54FBB"/>
    <w:multiLevelType w:val="hybridMultilevel"/>
    <w:tmpl w:val="27507DE6"/>
    <w:lvl w:ilvl="0" w:tplc="1130E080">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3D6447E"/>
    <w:multiLevelType w:val="multilevel"/>
    <w:tmpl w:val="C71AD1D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7C41199"/>
    <w:multiLevelType w:val="hybridMultilevel"/>
    <w:tmpl w:val="BB82F18E"/>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7F3138"/>
    <w:multiLevelType w:val="hybridMultilevel"/>
    <w:tmpl w:val="0208371C"/>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833E41"/>
    <w:multiLevelType w:val="hybridMultilevel"/>
    <w:tmpl w:val="0EAEA7D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8" w15:restartNumberingAfterBreak="0">
    <w:nsid w:val="7250316A"/>
    <w:multiLevelType w:val="hybridMultilevel"/>
    <w:tmpl w:val="FD0C37A6"/>
    <w:lvl w:ilvl="0" w:tplc="BFEEB7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B23D1"/>
    <w:multiLevelType w:val="hybridMultilevel"/>
    <w:tmpl w:val="610096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0E61BA"/>
    <w:multiLevelType w:val="hybridMultilevel"/>
    <w:tmpl w:val="58588C62"/>
    <w:lvl w:ilvl="0" w:tplc="B1987FC6">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8244F11"/>
    <w:multiLevelType w:val="hybridMultilevel"/>
    <w:tmpl w:val="794A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540060"/>
    <w:multiLevelType w:val="multilevel"/>
    <w:tmpl w:val="2D08F7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CE37495"/>
    <w:multiLevelType w:val="hybridMultilevel"/>
    <w:tmpl w:val="B5A655C8"/>
    <w:lvl w:ilvl="0" w:tplc="C13EF778">
      <w:start w:val="1"/>
      <w:numFmt w:val="bullet"/>
      <w:suff w:val="space"/>
      <w:lvlText w:val=""/>
      <w:lvlJc w:val="left"/>
      <w:pPr>
        <w:ind w:left="0" w:firstLine="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9D7FA2"/>
    <w:multiLevelType w:val="hybridMultilevel"/>
    <w:tmpl w:val="81A8A552"/>
    <w:lvl w:ilvl="0" w:tplc="C9BEF5F6">
      <w:numFmt w:val="bullet"/>
      <w:suff w:val="space"/>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28"/>
  </w:num>
  <w:num w:numId="5">
    <w:abstractNumId w:val="21"/>
  </w:num>
  <w:num w:numId="6">
    <w:abstractNumId w:val="32"/>
  </w:num>
  <w:num w:numId="7">
    <w:abstractNumId w:val="8"/>
  </w:num>
  <w:num w:numId="8">
    <w:abstractNumId w:val="2"/>
  </w:num>
  <w:num w:numId="9">
    <w:abstractNumId w:val="10"/>
  </w:num>
  <w:num w:numId="10">
    <w:abstractNumId w:val="4"/>
  </w:num>
  <w:num w:numId="11">
    <w:abstractNumId w:val="13"/>
  </w:num>
  <w:num w:numId="12">
    <w:abstractNumId w:val="6"/>
  </w:num>
  <w:num w:numId="13">
    <w:abstractNumId w:val="12"/>
  </w:num>
  <w:num w:numId="14">
    <w:abstractNumId w:val="34"/>
  </w:num>
  <w:num w:numId="15">
    <w:abstractNumId w:val="0"/>
  </w:num>
  <w:num w:numId="16">
    <w:abstractNumId w:val="31"/>
  </w:num>
  <w:num w:numId="17">
    <w:abstractNumId w:val="20"/>
  </w:num>
  <w:num w:numId="18">
    <w:abstractNumId w:val="22"/>
  </w:num>
  <w:num w:numId="19">
    <w:abstractNumId w:val="7"/>
  </w:num>
  <w:num w:numId="20">
    <w:abstractNumId w:val="33"/>
  </w:num>
  <w:num w:numId="21">
    <w:abstractNumId w:val="3"/>
  </w:num>
  <w:num w:numId="22">
    <w:abstractNumId w:val="26"/>
  </w:num>
  <w:num w:numId="23">
    <w:abstractNumId w:val="25"/>
  </w:num>
  <w:num w:numId="24">
    <w:abstractNumId w:val="5"/>
  </w:num>
  <w:num w:numId="25">
    <w:abstractNumId w:val="14"/>
  </w:num>
  <w:num w:numId="26">
    <w:abstractNumId w:val="16"/>
  </w:num>
  <w:num w:numId="27">
    <w:abstractNumId w:val="15"/>
  </w:num>
  <w:num w:numId="28">
    <w:abstractNumId w:val="18"/>
  </w:num>
  <w:num w:numId="29">
    <w:abstractNumId w:val="19"/>
  </w:num>
  <w:num w:numId="30">
    <w:abstractNumId w:val="27"/>
  </w:num>
  <w:num w:numId="31">
    <w:abstractNumId w:val="11"/>
  </w:num>
  <w:num w:numId="32">
    <w:abstractNumId w:val="17"/>
  </w:num>
  <w:num w:numId="33">
    <w:abstractNumId w:val="1"/>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8B"/>
    <w:rsid w:val="0000055C"/>
    <w:rsid w:val="00001AF4"/>
    <w:rsid w:val="0000368C"/>
    <w:rsid w:val="00003EE9"/>
    <w:rsid w:val="0000571A"/>
    <w:rsid w:val="0000636F"/>
    <w:rsid w:val="00010C42"/>
    <w:rsid w:val="00013681"/>
    <w:rsid w:val="00013934"/>
    <w:rsid w:val="00020465"/>
    <w:rsid w:val="000249C2"/>
    <w:rsid w:val="00024AAC"/>
    <w:rsid w:val="00026A10"/>
    <w:rsid w:val="00026E46"/>
    <w:rsid w:val="000274F4"/>
    <w:rsid w:val="000309C9"/>
    <w:rsid w:val="00037657"/>
    <w:rsid w:val="00037924"/>
    <w:rsid w:val="00040228"/>
    <w:rsid w:val="0004165C"/>
    <w:rsid w:val="00044C68"/>
    <w:rsid w:val="000456BA"/>
    <w:rsid w:val="00045BBE"/>
    <w:rsid w:val="00046E23"/>
    <w:rsid w:val="00054874"/>
    <w:rsid w:val="00054F99"/>
    <w:rsid w:val="0005652D"/>
    <w:rsid w:val="00057E1A"/>
    <w:rsid w:val="00075F74"/>
    <w:rsid w:val="000807B4"/>
    <w:rsid w:val="00081D0A"/>
    <w:rsid w:val="00082473"/>
    <w:rsid w:val="00084031"/>
    <w:rsid w:val="00085038"/>
    <w:rsid w:val="000862A8"/>
    <w:rsid w:val="0009017B"/>
    <w:rsid w:val="000901FE"/>
    <w:rsid w:val="00090B44"/>
    <w:rsid w:val="0009322B"/>
    <w:rsid w:val="00097AD0"/>
    <w:rsid w:val="000A11AC"/>
    <w:rsid w:val="000A4962"/>
    <w:rsid w:val="000A64E2"/>
    <w:rsid w:val="000B1902"/>
    <w:rsid w:val="000B43A3"/>
    <w:rsid w:val="000B5244"/>
    <w:rsid w:val="000C315A"/>
    <w:rsid w:val="000C7477"/>
    <w:rsid w:val="000D372D"/>
    <w:rsid w:val="000D5501"/>
    <w:rsid w:val="000D5869"/>
    <w:rsid w:val="000E1573"/>
    <w:rsid w:val="000E2257"/>
    <w:rsid w:val="000E39DC"/>
    <w:rsid w:val="000E4FCB"/>
    <w:rsid w:val="000E5F11"/>
    <w:rsid w:val="000E63CE"/>
    <w:rsid w:val="000F22AB"/>
    <w:rsid w:val="00110096"/>
    <w:rsid w:val="00116E3D"/>
    <w:rsid w:val="001177F4"/>
    <w:rsid w:val="00137F75"/>
    <w:rsid w:val="00140236"/>
    <w:rsid w:val="001424F1"/>
    <w:rsid w:val="001479A2"/>
    <w:rsid w:val="001544EC"/>
    <w:rsid w:val="00155437"/>
    <w:rsid w:val="00164B08"/>
    <w:rsid w:val="001674E9"/>
    <w:rsid w:val="00167AB2"/>
    <w:rsid w:val="0017063F"/>
    <w:rsid w:val="0017294E"/>
    <w:rsid w:val="00177E64"/>
    <w:rsid w:val="001827EF"/>
    <w:rsid w:val="00182C0F"/>
    <w:rsid w:val="001836D8"/>
    <w:rsid w:val="0018438D"/>
    <w:rsid w:val="00184BF4"/>
    <w:rsid w:val="00186627"/>
    <w:rsid w:val="00186CF4"/>
    <w:rsid w:val="00186F31"/>
    <w:rsid w:val="001906FA"/>
    <w:rsid w:val="00193678"/>
    <w:rsid w:val="00197D42"/>
    <w:rsid w:val="00197D6F"/>
    <w:rsid w:val="001A0532"/>
    <w:rsid w:val="001A0E91"/>
    <w:rsid w:val="001A5854"/>
    <w:rsid w:val="001A59CF"/>
    <w:rsid w:val="001A7D91"/>
    <w:rsid w:val="001B0F0C"/>
    <w:rsid w:val="001B1218"/>
    <w:rsid w:val="001B1719"/>
    <w:rsid w:val="001B2205"/>
    <w:rsid w:val="001B3482"/>
    <w:rsid w:val="001B6D99"/>
    <w:rsid w:val="001C3910"/>
    <w:rsid w:val="001C43EA"/>
    <w:rsid w:val="001C50FF"/>
    <w:rsid w:val="001D2064"/>
    <w:rsid w:val="001D5A55"/>
    <w:rsid w:val="001D6D0F"/>
    <w:rsid w:val="001E5F91"/>
    <w:rsid w:val="001F2889"/>
    <w:rsid w:val="001F4D9A"/>
    <w:rsid w:val="001F7F00"/>
    <w:rsid w:val="00210834"/>
    <w:rsid w:val="00211147"/>
    <w:rsid w:val="00211B2A"/>
    <w:rsid w:val="00212313"/>
    <w:rsid w:val="00212787"/>
    <w:rsid w:val="00212CD2"/>
    <w:rsid w:val="00213272"/>
    <w:rsid w:val="00214CCB"/>
    <w:rsid w:val="00216B19"/>
    <w:rsid w:val="00222782"/>
    <w:rsid w:val="00232C0E"/>
    <w:rsid w:val="00234FEA"/>
    <w:rsid w:val="00235BBF"/>
    <w:rsid w:val="0023617F"/>
    <w:rsid w:val="00236F28"/>
    <w:rsid w:val="00240817"/>
    <w:rsid w:val="0024099C"/>
    <w:rsid w:val="0024120D"/>
    <w:rsid w:val="00242EE0"/>
    <w:rsid w:val="002434B1"/>
    <w:rsid w:val="0024714E"/>
    <w:rsid w:val="00247D19"/>
    <w:rsid w:val="00250209"/>
    <w:rsid w:val="00257C83"/>
    <w:rsid w:val="002606E3"/>
    <w:rsid w:val="0026350F"/>
    <w:rsid w:val="0026705C"/>
    <w:rsid w:val="00273AD3"/>
    <w:rsid w:val="00276EB0"/>
    <w:rsid w:val="0028087C"/>
    <w:rsid w:val="00281C0B"/>
    <w:rsid w:val="00282D03"/>
    <w:rsid w:val="00284063"/>
    <w:rsid w:val="00285874"/>
    <w:rsid w:val="002913FE"/>
    <w:rsid w:val="002948DD"/>
    <w:rsid w:val="002967CC"/>
    <w:rsid w:val="00297E3C"/>
    <w:rsid w:val="002B2A01"/>
    <w:rsid w:val="002B65CC"/>
    <w:rsid w:val="002B6C93"/>
    <w:rsid w:val="002C08B8"/>
    <w:rsid w:val="002C0E8C"/>
    <w:rsid w:val="002C0F58"/>
    <w:rsid w:val="002C3A22"/>
    <w:rsid w:val="002C41FE"/>
    <w:rsid w:val="002C470A"/>
    <w:rsid w:val="002C594D"/>
    <w:rsid w:val="002C70E5"/>
    <w:rsid w:val="002D276B"/>
    <w:rsid w:val="002D363F"/>
    <w:rsid w:val="002D3D7A"/>
    <w:rsid w:val="002D5C44"/>
    <w:rsid w:val="002D6060"/>
    <w:rsid w:val="002D7133"/>
    <w:rsid w:val="002D78D1"/>
    <w:rsid w:val="002E0956"/>
    <w:rsid w:val="002E4A0A"/>
    <w:rsid w:val="002E4D45"/>
    <w:rsid w:val="00300A76"/>
    <w:rsid w:val="00307FC5"/>
    <w:rsid w:val="00310844"/>
    <w:rsid w:val="00313252"/>
    <w:rsid w:val="00313729"/>
    <w:rsid w:val="00314B17"/>
    <w:rsid w:val="00317ECD"/>
    <w:rsid w:val="00322150"/>
    <w:rsid w:val="00330895"/>
    <w:rsid w:val="00331001"/>
    <w:rsid w:val="003316A1"/>
    <w:rsid w:val="00333B45"/>
    <w:rsid w:val="00334009"/>
    <w:rsid w:val="003357BA"/>
    <w:rsid w:val="00337E7A"/>
    <w:rsid w:val="00343E0A"/>
    <w:rsid w:val="003461F0"/>
    <w:rsid w:val="00356AF2"/>
    <w:rsid w:val="00360548"/>
    <w:rsid w:val="003607EC"/>
    <w:rsid w:val="0036418B"/>
    <w:rsid w:val="003654A2"/>
    <w:rsid w:val="00365514"/>
    <w:rsid w:val="00366D3F"/>
    <w:rsid w:val="00373AB3"/>
    <w:rsid w:val="00375777"/>
    <w:rsid w:val="00382BA3"/>
    <w:rsid w:val="00383B67"/>
    <w:rsid w:val="00385A32"/>
    <w:rsid w:val="00390229"/>
    <w:rsid w:val="0039357B"/>
    <w:rsid w:val="00394207"/>
    <w:rsid w:val="003A5C37"/>
    <w:rsid w:val="003A6C3F"/>
    <w:rsid w:val="003B0C52"/>
    <w:rsid w:val="003B1B60"/>
    <w:rsid w:val="003B1D02"/>
    <w:rsid w:val="003B4468"/>
    <w:rsid w:val="003B66C1"/>
    <w:rsid w:val="003C46E7"/>
    <w:rsid w:val="003C5D51"/>
    <w:rsid w:val="003D29DE"/>
    <w:rsid w:val="003D4B80"/>
    <w:rsid w:val="003D75B6"/>
    <w:rsid w:val="003E018E"/>
    <w:rsid w:val="003E4A7B"/>
    <w:rsid w:val="004012E0"/>
    <w:rsid w:val="00402589"/>
    <w:rsid w:val="00402925"/>
    <w:rsid w:val="00402973"/>
    <w:rsid w:val="00403AB6"/>
    <w:rsid w:val="004057DC"/>
    <w:rsid w:val="00410E90"/>
    <w:rsid w:val="00414398"/>
    <w:rsid w:val="004204FC"/>
    <w:rsid w:val="00422237"/>
    <w:rsid w:val="00425EE9"/>
    <w:rsid w:val="004316E2"/>
    <w:rsid w:val="00433427"/>
    <w:rsid w:val="0044071B"/>
    <w:rsid w:val="00442C66"/>
    <w:rsid w:val="00452992"/>
    <w:rsid w:val="004533A2"/>
    <w:rsid w:val="0045497F"/>
    <w:rsid w:val="00456710"/>
    <w:rsid w:val="0045683F"/>
    <w:rsid w:val="00457DF9"/>
    <w:rsid w:val="00461D18"/>
    <w:rsid w:val="0046250D"/>
    <w:rsid w:val="004636EF"/>
    <w:rsid w:val="00465EB7"/>
    <w:rsid w:val="0046674C"/>
    <w:rsid w:val="0047663D"/>
    <w:rsid w:val="00477821"/>
    <w:rsid w:val="004819F3"/>
    <w:rsid w:val="00482031"/>
    <w:rsid w:val="00482E39"/>
    <w:rsid w:val="00483BCD"/>
    <w:rsid w:val="00485E6E"/>
    <w:rsid w:val="00490DE3"/>
    <w:rsid w:val="00491D11"/>
    <w:rsid w:val="00492024"/>
    <w:rsid w:val="00492947"/>
    <w:rsid w:val="00492F37"/>
    <w:rsid w:val="004949FE"/>
    <w:rsid w:val="00496593"/>
    <w:rsid w:val="004974AE"/>
    <w:rsid w:val="004A1038"/>
    <w:rsid w:val="004A66F4"/>
    <w:rsid w:val="004B1CDD"/>
    <w:rsid w:val="004B2E11"/>
    <w:rsid w:val="004C58E3"/>
    <w:rsid w:val="004E1559"/>
    <w:rsid w:val="004E1F88"/>
    <w:rsid w:val="004E2F5C"/>
    <w:rsid w:val="004E63A1"/>
    <w:rsid w:val="004E6CAC"/>
    <w:rsid w:val="004E73E4"/>
    <w:rsid w:val="004E7FE3"/>
    <w:rsid w:val="004F1EF4"/>
    <w:rsid w:val="004F4B03"/>
    <w:rsid w:val="004F506A"/>
    <w:rsid w:val="00502D4A"/>
    <w:rsid w:val="00505FB4"/>
    <w:rsid w:val="0050643E"/>
    <w:rsid w:val="00506CB6"/>
    <w:rsid w:val="005107A3"/>
    <w:rsid w:val="00512488"/>
    <w:rsid w:val="00514DDE"/>
    <w:rsid w:val="0052080C"/>
    <w:rsid w:val="00520B6B"/>
    <w:rsid w:val="00521E67"/>
    <w:rsid w:val="00521ED2"/>
    <w:rsid w:val="00524200"/>
    <w:rsid w:val="0052787C"/>
    <w:rsid w:val="00527BB3"/>
    <w:rsid w:val="00532199"/>
    <w:rsid w:val="00536EA4"/>
    <w:rsid w:val="00540DC1"/>
    <w:rsid w:val="00540EA8"/>
    <w:rsid w:val="00540F2E"/>
    <w:rsid w:val="00542197"/>
    <w:rsid w:val="00542838"/>
    <w:rsid w:val="00543E05"/>
    <w:rsid w:val="00544263"/>
    <w:rsid w:val="00545971"/>
    <w:rsid w:val="00546E93"/>
    <w:rsid w:val="005605DB"/>
    <w:rsid w:val="00560806"/>
    <w:rsid w:val="00562510"/>
    <w:rsid w:val="00565568"/>
    <w:rsid w:val="00565B9B"/>
    <w:rsid w:val="005674F3"/>
    <w:rsid w:val="00570444"/>
    <w:rsid w:val="00575141"/>
    <w:rsid w:val="0058045C"/>
    <w:rsid w:val="0058707F"/>
    <w:rsid w:val="0059046F"/>
    <w:rsid w:val="00592BAB"/>
    <w:rsid w:val="00593740"/>
    <w:rsid w:val="00597927"/>
    <w:rsid w:val="005B2B01"/>
    <w:rsid w:val="005B4FAE"/>
    <w:rsid w:val="005B7190"/>
    <w:rsid w:val="005C2732"/>
    <w:rsid w:val="005C293D"/>
    <w:rsid w:val="005C5108"/>
    <w:rsid w:val="005C581D"/>
    <w:rsid w:val="005C6355"/>
    <w:rsid w:val="005D22DD"/>
    <w:rsid w:val="005D5447"/>
    <w:rsid w:val="005D76B4"/>
    <w:rsid w:val="005E0024"/>
    <w:rsid w:val="005E548E"/>
    <w:rsid w:val="005E5BFB"/>
    <w:rsid w:val="005E5EA2"/>
    <w:rsid w:val="005E75A4"/>
    <w:rsid w:val="005F20CA"/>
    <w:rsid w:val="005F2EEC"/>
    <w:rsid w:val="005F6403"/>
    <w:rsid w:val="006057A3"/>
    <w:rsid w:val="00605FFB"/>
    <w:rsid w:val="00606057"/>
    <w:rsid w:val="00612B37"/>
    <w:rsid w:val="00612E0E"/>
    <w:rsid w:val="00616BC0"/>
    <w:rsid w:val="0061725E"/>
    <w:rsid w:val="00617C8A"/>
    <w:rsid w:val="00617ECC"/>
    <w:rsid w:val="006235E2"/>
    <w:rsid w:val="00632107"/>
    <w:rsid w:val="006336A4"/>
    <w:rsid w:val="006336E4"/>
    <w:rsid w:val="00636770"/>
    <w:rsid w:val="00637BE2"/>
    <w:rsid w:val="00640D0F"/>
    <w:rsid w:val="00641288"/>
    <w:rsid w:val="00645DEE"/>
    <w:rsid w:val="00647FD0"/>
    <w:rsid w:val="00653334"/>
    <w:rsid w:val="00653A96"/>
    <w:rsid w:val="00653BF3"/>
    <w:rsid w:val="0065549A"/>
    <w:rsid w:val="006562BD"/>
    <w:rsid w:val="00657673"/>
    <w:rsid w:val="00660D7A"/>
    <w:rsid w:val="006626C1"/>
    <w:rsid w:val="00666EF4"/>
    <w:rsid w:val="006749AB"/>
    <w:rsid w:val="00680782"/>
    <w:rsid w:val="00681E96"/>
    <w:rsid w:val="00682322"/>
    <w:rsid w:val="00682688"/>
    <w:rsid w:val="00684809"/>
    <w:rsid w:val="0068522B"/>
    <w:rsid w:val="00686230"/>
    <w:rsid w:val="006918A8"/>
    <w:rsid w:val="0069274B"/>
    <w:rsid w:val="00693C0A"/>
    <w:rsid w:val="0069426C"/>
    <w:rsid w:val="00694CA1"/>
    <w:rsid w:val="00696187"/>
    <w:rsid w:val="006A11B2"/>
    <w:rsid w:val="006A1413"/>
    <w:rsid w:val="006A2B79"/>
    <w:rsid w:val="006A4393"/>
    <w:rsid w:val="006A575C"/>
    <w:rsid w:val="006A757D"/>
    <w:rsid w:val="006B28AE"/>
    <w:rsid w:val="006B322A"/>
    <w:rsid w:val="006B68EF"/>
    <w:rsid w:val="006B7627"/>
    <w:rsid w:val="006B777C"/>
    <w:rsid w:val="006C7E18"/>
    <w:rsid w:val="006D04B4"/>
    <w:rsid w:val="006D3AE9"/>
    <w:rsid w:val="006D3F3A"/>
    <w:rsid w:val="006D4327"/>
    <w:rsid w:val="006E06A8"/>
    <w:rsid w:val="006E35D4"/>
    <w:rsid w:val="006E506E"/>
    <w:rsid w:val="006F1586"/>
    <w:rsid w:val="006F1614"/>
    <w:rsid w:val="006F1CF1"/>
    <w:rsid w:val="006F2918"/>
    <w:rsid w:val="006F5E38"/>
    <w:rsid w:val="00703D96"/>
    <w:rsid w:val="00712AC0"/>
    <w:rsid w:val="007134EB"/>
    <w:rsid w:val="00713698"/>
    <w:rsid w:val="0071373B"/>
    <w:rsid w:val="00715E84"/>
    <w:rsid w:val="00720244"/>
    <w:rsid w:val="0072363E"/>
    <w:rsid w:val="00731068"/>
    <w:rsid w:val="00731BE9"/>
    <w:rsid w:val="007351C6"/>
    <w:rsid w:val="00736B7F"/>
    <w:rsid w:val="00740509"/>
    <w:rsid w:val="00754501"/>
    <w:rsid w:val="00756C69"/>
    <w:rsid w:val="00765A62"/>
    <w:rsid w:val="007668B5"/>
    <w:rsid w:val="0077093E"/>
    <w:rsid w:val="007720A8"/>
    <w:rsid w:val="00775B8B"/>
    <w:rsid w:val="00781259"/>
    <w:rsid w:val="0079133F"/>
    <w:rsid w:val="00795393"/>
    <w:rsid w:val="007966E2"/>
    <w:rsid w:val="007A36E7"/>
    <w:rsid w:val="007A467D"/>
    <w:rsid w:val="007A5B5E"/>
    <w:rsid w:val="007A7D81"/>
    <w:rsid w:val="007B1069"/>
    <w:rsid w:val="007B566A"/>
    <w:rsid w:val="007B5D6F"/>
    <w:rsid w:val="007C1FEC"/>
    <w:rsid w:val="007C564A"/>
    <w:rsid w:val="007C573A"/>
    <w:rsid w:val="007D15F4"/>
    <w:rsid w:val="007D323C"/>
    <w:rsid w:val="007D3A6F"/>
    <w:rsid w:val="007D4290"/>
    <w:rsid w:val="007E10A3"/>
    <w:rsid w:val="007E1520"/>
    <w:rsid w:val="007E475A"/>
    <w:rsid w:val="007E489A"/>
    <w:rsid w:val="007E5C91"/>
    <w:rsid w:val="007F0A2A"/>
    <w:rsid w:val="007F55A2"/>
    <w:rsid w:val="0080008B"/>
    <w:rsid w:val="0080158B"/>
    <w:rsid w:val="00804195"/>
    <w:rsid w:val="00804BA6"/>
    <w:rsid w:val="00810E61"/>
    <w:rsid w:val="008113E1"/>
    <w:rsid w:val="00813830"/>
    <w:rsid w:val="00814744"/>
    <w:rsid w:val="00820688"/>
    <w:rsid w:val="00821145"/>
    <w:rsid w:val="0082294F"/>
    <w:rsid w:val="0082545C"/>
    <w:rsid w:val="00830857"/>
    <w:rsid w:val="00843F4A"/>
    <w:rsid w:val="008453E7"/>
    <w:rsid w:val="00847261"/>
    <w:rsid w:val="008572D1"/>
    <w:rsid w:val="00857E4C"/>
    <w:rsid w:val="008616F8"/>
    <w:rsid w:val="00872251"/>
    <w:rsid w:val="00873488"/>
    <w:rsid w:val="0088076C"/>
    <w:rsid w:val="00880A22"/>
    <w:rsid w:val="00880AC4"/>
    <w:rsid w:val="00884E2D"/>
    <w:rsid w:val="008864F9"/>
    <w:rsid w:val="00887AA7"/>
    <w:rsid w:val="00890469"/>
    <w:rsid w:val="00890D08"/>
    <w:rsid w:val="00890FBD"/>
    <w:rsid w:val="0089249D"/>
    <w:rsid w:val="00892A88"/>
    <w:rsid w:val="0089515C"/>
    <w:rsid w:val="00895464"/>
    <w:rsid w:val="008A0DCF"/>
    <w:rsid w:val="008A2CA4"/>
    <w:rsid w:val="008A5233"/>
    <w:rsid w:val="008B430E"/>
    <w:rsid w:val="008B48E0"/>
    <w:rsid w:val="008C21B5"/>
    <w:rsid w:val="008C63A2"/>
    <w:rsid w:val="008C752A"/>
    <w:rsid w:val="008D146F"/>
    <w:rsid w:val="008D3B62"/>
    <w:rsid w:val="008E0A00"/>
    <w:rsid w:val="008E0B97"/>
    <w:rsid w:val="008E3DFC"/>
    <w:rsid w:val="008E40F1"/>
    <w:rsid w:val="008E647F"/>
    <w:rsid w:val="008F6245"/>
    <w:rsid w:val="008F6511"/>
    <w:rsid w:val="008F7F24"/>
    <w:rsid w:val="00902B7D"/>
    <w:rsid w:val="00906A33"/>
    <w:rsid w:val="00913118"/>
    <w:rsid w:val="00917F01"/>
    <w:rsid w:val="00924963"/>
    <w:rsid w:val="00927BC8"/>
    <w:rsid w:val="009307C6"/>
    <w:rsid w:val="0094285A"/>
    <w:rsid w:val="00943BA3"/>
    <w:rsid w:val="0095068A"/>
    <w:rsid w:val="00953149"/>
    <w:rsid w:val="00953A7A"/>
    <w:rsid w:val="00954752"/>
    <w:rsid w:val="0095493D"/>
    <w:rsid w:val="00954C23"/>
    <w:rsid w:val="00960EA2"/>
    <w:rsid w:val="00961146"/>
    <w:rsid w:val="009656DC"/>
    <w:rsid w:val="00966755"/>
    <w:rsid w:val="00971902"/>
    <w:rsid w:val="00972421"/>
    <w:rsid w:val="0097242B"/>
    <w:rsid w:val="009733A0"/>
    <w:rsid w:val="00973A76"/>
    <w:rsid w:val="009802AB"/>
    <w:rsid w:val="0098355E"/>
    <w:rsid w:val="00984169"/>
    <w:rsid w:val="00990700"/>
    <w:rsid w:val="0099120B"/>
    <w:rsid w:val="00994036"/>
    <w:rsid w:val="00994728"/>
    <w:rsid w:val="009A039B"/>
    <w:rsid w:val="009A04EF"/>
    <w:rsid w:val="009A37DE"/>
    <w:rsid w:val="009A3D12"/>
    <w:rsid w:val="009A51D4"/>
    <w:rsid w:val="009A75C2"/>
    <w:rsid w:val="009B121A"/>
    <w:rsid w:val="009B25C5"/>
    <w:rsid w:val="009C2C58"/>
    <w:rsid w:val="009C2C81"/>
    <w:rsid w:val="009C36D3"/>
    <w:rsid w:val="009C3CD5"/>
    <w:rsid w:val="009C4528"/>
    <w:rsid w:val="009C583C"/>
    <w:rsid w:val="009C6105"/>
    <w:rsid w:val="009C6D49"/>
    <w:rsid w:val="009C7C02"/>
    <w:rsid w:val="009D2EDB"/>
    <w:rsid w:val="009D7235"/>
    <w:rsid w:val="009E4AC9"/>
    <w:rsid w:val="009E55DD"/>
    <w:rsid w:val="009F32A9"/>
    <w:rsid w:val="009F4DE3"/>
    <w:rsid w:val="009F5FAB"/>
    <w:rsid w:val="009F642A"/>
    <w:rsid w:val="009F6632"/>
    <w:rsid w:val="00A0033B"/>
    <w:rsid w:val="00A031B4"/>
    <w:rsid w:val="00A0321E"/>
    <w:rsid w:val="00A04181"/>
    <w:rsid w:val="00A05B6D"/>
    <w:rsid w:val="00A0633A"/>
    <w:rsid w:val="00A067AA"/>
    <w:rsid w:val="00A10561"/>
    <w:rsid w:val="00A12A8C"/>
    <w:rsid w:val="00A139A7"/>
    <w:rsid w:val="00A16C68"/>
    <w:rsid w:val="00A21FB4"/>
    <w:rsid w:val="00A22F1A"/>
    <w:rsid w:val="00A24638"/>
    <w:rsid w:val="00A30B9F"/>
    <w:rsid w:val="00A33FB8"/>
    <w:rsid w:val="00A3547E"/>
    <w:rsid w:val="00A355CD"/>
    <w:rsid w:val="00A35E03"/>
    <w:rsid w:val="00A37E02"/>
    <w:rsid w:val="00A40312"/>
    <w:rsid w:val="00A411B9"/>
    <w:rsid w:val="00A42D96"/>
    <w:rsid w:val="00A43F5B"/>
    <w:rsid w:val="00A44F6B"/>
    <w:rsid w:val="00A467C3"/>
    <w:rsid w:val="00A52E96"/>
    <w:rsid w:val="00A531ED"/>
    <w:rsid w:val="00A56737"/>
    <w:rsid w:val="00A615DB"/>
    <w:rsid w:val="00A618D7"/>
    <w:rsid w:val="00A61CD3"/>
    <w:rsid w:val="00A62B56"/>
    <w:rsid w:val="00A64927"/>
    <w:rsid w:val="00A72F2F"/>
    <w:rsid w:val="00A736BF"/>
    <w:rsid w:val="00A75BB2"/>
    <w:rsid w:val="00A82CFF"/>
    <w:rsid w:val="00A83087"/>
    <w:rsid w:val="00A86570"/>
    <w:rsid w:val="00A916C8"/>
    <w:rsid w:val="00A91E1B"/>
    <w:rsid w:val="00A97582"/>
    <w:rsid w:val="00A977BF"/>
    <w:rsid w:val="00AA01AE"/>
    <w:rsid w:val="00AA0422"/>
    <w:rsid w:val="00AA0963"/>
    <w:rsid w:val="00AA2B8B"/>
    <w:rsid w:val="00AA2C7D"/>
    <w:rsid w:val="00AA45DD"/>
    <w:rsid w:val="00AA4C79"/>
    <w:rsid w:val="00AB40A4"/>
    <w:rsid w:val="00AC2E20"/>
    <w:rsid w:val="00AC410D"/>
    <w:rsid w:val="00AC7698"/>
    <w:rsid w:val="00AD0FD4"/>
    <w:rsid w:val="00AD20E2"/>
    <w:rsid w:val="00AD4E3D"/>
    <w:rsid w:val="00AE0A8E"/>
    <w:rsid w:val="00AE4851"/>
    <w:rsid w:val="00AE4997"/>
    <w:rsid w:val="00AE6AFE"/>
    <w:rsid w:val="00AE7594"/>
    <w:rsid w:val="00AF2132"/>
    <w:rsid w:val="00AF219E"/>
    <w:rsid w:val="00AF2352"/>
    <w:rsid w:val="00AF3D59"/>
    <w:rsid w:val="00AF7B0A"/>
    <w:rsid w:val="00B019C6"/>
    <w:rsid w:val="00B021E9"/>
    <w:rsid w:val="00B02D5E"/>
    <w:rsid w:val="00B10171"/>
    <w:rsid w:val="00B11737"/>
    <w:rsid w:val="00B13E2A"/>
    <w:rsid w:val="00B16004"/>
    <w:rsid w:val="00B16B56"/>
    <w:rsid w:val="00B202DA"/>
    <w:rsid w:val="00B24DE3"/>
    <w:rsid w:val="00B3056C"/>
    <w:rsid w:val="00B308A9"/>
    <w:rsid w:val="00B309FA"/>
    <w:rsid w:val="00B329AB"/>
    <w:rsid w:val="00B33C6C"/>
    <w:rsid w:val="00B36494"/>
    <w:rsid w:val="00B379BC"/>
    <w:rsid w:val="00B52FA9"/>
    <w:rsid w:val="00B53302"/>
    <w:rsid w:val="00B53A37"/>
    <w:rsid w:val="00B53A51"/>
    <w:rsid w:val="00B545E0"/>
    <w:rsid w:val="00B56314"/>
    <w:rsid w:val="00B575BB"/>
    <w:rsid w:val="00B57C59"/>
    <w:rsid w:val="00B640D0"/>
    <w:rsid w:val="00B64D17"/>
    <w:rsid w:val="00B72E2E"/>
    <w:rsid w:val="00B75E7A"/>
    <w:rsid w:val="00B8130F"/>
    <w:rsid w:val="00B81A56"/>
    <w:rsid w:val="00B92233"/>
    <w:rsid w:val="00B9414E"/>
    <w:rsid w:val="00B94BB0"/>
    <w:rsid w:val="00B94FEC"/>
    <w:rsid w:val="00B95EB2"/>
    <w:rsid w:val="00B975C3"/>
    <w:rsid w:val="00BA0F8D"/>
    <w:rsid w:val="00BA30B9"/>
    <w:rsid w:val="00BA71C2"/>
    <w:rsid w:val="00BB251C"/>
    <w:rsid w:val="00BB7460"/>
    <w:rsid w:val="00BB755F"/>
    <w:rsid w:val="00BC0E64"/>
    <w:rsid w:val="00BC0FFF"/>
    <w:rsid w:val="00BC17B7"/>
    <w:rsid w:val="00BC49CD"/>
    <w:rsid w:val="00BC75AB"/>
    <w:rsid w:val="00BD345C"/>
    <w:rsid w:val="00BD3E77"/>
    <w:rsid w:val="00BD655D"/>
    <w:rsid w:val="00BD6EC3"/>
    <w:rsid w:val="00BE07ED"/>
    <w:rsid w:val="00BE0E54"/>
    <w:rsid w:val="00BE1459"/>
    <w:rsid w:val="00BE602D"/>
    <w:rsid w:val="00BF23D9"/>
    <w:rsid w:val="00BF3455"/>
    <w:rsid w:val="00BF652E"/>
    <w:rsid w:val="00C00F43"/>
    <w:rsid w:val="00C03F61"/>
    <w:rsid w:val="00C06C80"/>
    <w:rsid w:val="00C11721"/>
    <w:rsid w:val="00C1385A"/>
    <w:rsid w:val="00C13E9E"/>
    <w:rsid w:val="00C16FDE"/>
    <w:rsid w:val="00C177D3"/>
    <w:rsid w:val="00C23709"/>
    <w:rsid w:val="00C269F0"/>
    <w:rsid w:val="00C31479"/>
    <w:rsid w:val="00C35B05"/>
    <w:rsid w:val="00C36718"/>
    <w:rsid w:val="00C41FEF"/>
    <w:rsid w:val="00C449B5"/>
    <w:rsid w:val="00C50E2E"/>
    <w:rsid w:val="00C50EC9"/>
    <w:rsid w:val="00C5290A"/>
    <w:rsid w:val="00C5305F"/>
    <w:rsid w:val="00C536BB"/>
    <w:rsid w:val="00C554DD"/>
    <w:rsid w:val="00C5677F"/>
    <w:rsid w:val="00C57CB5"/>
    <w:rsid w:val="00C6328E"/>
    <w:rsid w:val="00C63453"/>
    <w:rsid w:val="00C65F61"/>
    <w:rsid w:val="00C70AFB"/>
    <w:rsid w:val="00C71864"/>
    <w:rsid w:val="00C728B1"/>
    <w:rsid w:val="00C75195"/>
    <w:rsid w:val="00C81E73"/>
    <w:rsid w:val="00C83803"/>
    <w:rsid w:val="00C865EE"/>
    <w:rsid w:val="00C8719A"/>
    <w:rsid w:val="00C90A1C"/>
    <w:rsid w:val="00C90B11"/>
    <w:rsid w:val="00C91352"/>
    <w:rsid w:val="00C93BAB"/>
    <w:rsid w:val="00CA219B"/>
    <w:rsid w:val="00CA40B8"/>
    <w:rsid w:val="00CA7446"/>
    <w:rsid w:val="00CB23FA"/>
    <w:rsid w:val="00CB33F6"/>
    <w:rsid w:val="00CB4D62"/>
    <w:rsid w:val="00CB62AB"/>
    <w:rsid w:val="00CC0E1C"/>
    <w:rsid w:val="00CC19E6"/>
    <w:rsid w:val="00CC3AF5"/>
    <w:rsid w:val="00CD31E5"/>
    <w:rsid w:val="00CD648F"/>
    <w:rsid w:val="00CD665E"/>
    <w:rsid w:val="00CD77ED"/>
    <w:rsid w:val="00CE313D"/>
    <w:rsid w:val="00CE3D12"/>
    <w:rsid w:val="00CE7106"/>
    <w:rsid w:val="00CF0525"/>
    <w:rsid w:val="00CF1058"/>
    <w:rsid w:val="00CF45AA"/>
    <w:rsid w:val="00CF45F1"/>
    <w:rsid w:val="00CF4CDE"/>
    <w:rsid w:val="00CF7DD0"/>
    <w:rsid w:val="00D01532"/>
    <w:rsid w:val="00D0417D"/>
    <w:rsid w:val="00D145D2"/>
    <w:rsid w:val="00D16196"/>
    <w:rsid w:val="00D26FE5"/>
    <w:rsid w:val="00D32C57"/>
    <w:rsid w:val="00D337E8"/>
    <w:rsid w:val="00D35A38"/>
    <w:rsid w:val="00D4236F"/>
    <w:rsid w:val="00D42DEB"/>
    <w:rsid w:val="00D43B2F"/>
    <w:rsid w:val="00D43B48"/>
    <w:rsid w:val="00D4486A"/>
    <w:rsid w:val="00D45A3E"/>
    <w:rsid w:val="00D50E70"/>
    <w:rsid w:val="00D5121E"/>
    <w:rsid w:val="00D5364A"/>
    <w:rsid w:val="00D556DD"/>
    <w:rsid w:val="00D6299F"/>
    <w:rsid w:val="00D6316B"/>
    <w:rsid w:val="00D63ED2"/>
    <w:rsid w:val="00D71004"/>
    <w:rsid w:val="00D710AD"/>
    <w:rsid w:val="00D81E17"/>
    <w:rsid w:val="00D821F0"/>
    <w:rsid w:val="00D823B5"/>
    <w:rsid w:val="00D93886"/>
    <w:rsid w:val="00D93EE0"/>
    <w:rsid w:val="00D971C5"/>
    <w:rsid w:val="00DA4075"/>
    <w:rsid w:val="00DA448F"/>
    <w:rsid w:val="00DA4A14"/>
    <w:rsid w:val="00DA64C3"/>
    <w:rsid w:val="00DA71B6"/>
    <w:rsid w:val="00DB0971"/>
    <w:rsid w:val="00DB183F"/>
    <w:rsid w:val="00DB3BC1"/>
    <w:rsid w:val="00DB6608"/>
    <w:rsid w:val="00DB7746"/>
    <w:rsid w:val="00DC14A7"/>
    <w:rsid w:val="00DC3B58"/>
    <w:rsid w:val="00DC68F2"/>
    <w:rsid w:val="00DD36AE"/>
    <w:rsid w:val="00DD799D"/>
    <w:rsid w:val="00DE159B"/>
    <w:rsid w:val="00DE332D"/>
    <w:rsid w:val="00DE3619"/>
    <w:rsid w:val="00DE4339"/>
    <w:rsid w:val="00DE693D"/>
    <w:rsid w:val="00DE71CE"/>
    <w:rsid w:val="00DF075F"/>
    <w:rsid w:val="00DF0DA8"/>
    <w:rsid w:val="00DF2CA9"/>
    <w:rsid w:val="00DF3054"/>
    <w:rsid w:val="00DF73C7"/>
    <w:rsid w:val="00E01547"/>
    <w:rsid w:val="00E01A1E"/>
    <w:rsid w:val="00E01AFD"/>
    <w:rsid w:val="00E04BF4"/>
    <w:rsid w:val="00E07203"/>
    <w:rsid w:val="00E12DB2"/>
    <w:rsid w:val="00E1503A"/>
    <w:rsid w:val="00E20E58"/>
    <w:rsid w:val="00E27A28"/>
    <w:rsid w:val="00E337F3"/>
    <w:rsid w:val="00E44378"/>
    <w:rsid w:val="00E44A12"/>
    <w:rsid w:val="00E523B8"/>
    <w:rsid w:val="00E5783A"/>
    <w:rsid w:val="00E578F5"/>
    <w:rsid w:val="00E64B91"/>
    <w:rsid w:val="00E67C0A"/>
    <w:rsid w:val="00E72508"/>
    <w:rsid w:val="00E728F7"/>
    <w:rsid w:val="00E74E75"/>
    <w:rsid w:val="00E758F0"/>
    <w:rsid w:val="00E80E44"/>
    <w:rsid w:val="00E81AA0"/>
    <w:rsid w:val="00E82BF2"/>
    <w:rsid w:val="00E8781F"/>
    <w:rsid w:val="00E902DE"/>
    <w:rsid w:val="00E929DC"/>
    <w:rsid w:val="00E96E2A"/>
    <w:rsid w:val="00EA04C4"/>
    <w:rsid w:val="00EA0597"/>
    <w:rsid w:val="00EA1507"/>
    <w:rsid w:val="00EB27D6"/>
    <w:rsid w:val="00EB2DF9"/>
    <w:rsid w:val="00EB5B19"/>
    <w:rsid w:val="00EB6C36"/>
    <w:rsid w:val="00EC2373"/>
    <w:rsid w:val="00ED4F58"/>
    <w:rsid w:val="00ED7E83"/>
    <w:rsid w:val="00EE047E"/>
    <w:rsid w:val="00EE15F3"/>
    <w:rsid w:val="00EE2594"/>
    <w:rsid w:val="00EE2A50"/>
    <w:rsid w:val="00EF30CE"/>
    <w:rsid w:val="00EF4F8F"/>
    <w:rsid w:val="00F03388"/>
    <w:rsid w:val="00F052E6"/>
    <w:rsid w:val="00F11567"/>
    <w:rsid w:val="00F11726"/>
    <w:rsid w:val="00F15803"/>
    <w:rsid w:val="00F1657B"/>
    <w:rsid w:val="00F1744C"/>
    <w:rsid w:val="00F20D00"/>
    <w:rsid w:val="00F22F03"/>
    <w:rsid w:val="00F23522"/>
    <w:rsid w:val="00F24463"/>
    <w:rsid w:val="00F250CD"/>
    <w:rsid w:val="00F2599E"/>
    <w:rsid w:val="00F31ECF"/>
    <w:rsid w:val="00F331DD"/>
    <w:rsid w:val="00F36CE9"/>
    <w:rsid w:val="00F4064B"/>
    <w:rsid w:val="00F44C77"/>
    <w:rsid w:val="00F46C78"/>
    <w:rsid w:val="00F4700E"/>
    <w:rsid w:val="00F5188B"/>
    <w:rsid w:val="00F54908"/>
    <w:rsid w:val="00F57F54"/>
    <w:rsid w:val="00F64924"/>
    <w:rsid w:val="00F65F33"/>
    <w:rsid w:val="00F67677"/>
    <w:rsid w:val="00F677D8"/>
    <w:rsid w:val="00F71D9F"/>
    <w:rsid w:val="00F722A5"/>
    <w:rsid w:val="00F73530"/>
    <w:rsid w:val="00F7613E"/>
    <w:rsid w:val="00F77633"/>
    <w:rsid w:val="00F812F5"/>
    <w:rsid w:val="00F81B38"/>
    <w:rsid w:val="00F81EB4"/>
    <w:rsid w:val="00F84026"/>
    <w:rsid w:val="00F84580"/>
    <w:rsid w:val="00F84DCE"/>
    <w:rsid w:val="00F94164"/>
    <w:rsid w:val="00F9502B"/>
    <w:rsid w:val="00F97129"/>
    <w:rsid w:val="00FA2F68"/>
    <w:rsid w:val="00FB01E3"/>
    <w:rsid w:val="00FB056A"/>
    <w:rsid w:val="00FB1F38"/>
    <w:rsid w:val="00FB41B4"/>
    <w:rsid w:val="00FB4CC0"/>
    <w:rsid w:val="00FC4474"/>
    <w:rsid w:val="00FC7E29"/>
    <w:rsid w:val="00FD1CAC"/>
    <w:rsid w:val="00FD4DF5"/>
    <w:rsid w:val="00FD7104"/>
    <w:rsid w:val="00FE34AC"/>
    <w:rsid w:val="00FE34D2"/>
    <w:rsid w:val="00FE4937"/>
    <w:rsid w:val="00FE4EC6"/>
    <w:rsid w:val="00FF26E8"/>
    <w:rsid w:val="00FF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8FB0"/>
  <w15:docId w15:val="{CCB13174-749E-46BA-9FB5-2C7A9757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B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B8B"/>
    <w:pPr>
      <w:ind w:left="720"/>
      <w:contextualSpacing/>
    </w:pPr>
  </w:style>
  <w:style w:type="table" w:styleId="a4">
    <w:name w:val="Table Grid"/>
    <w:basedOn w:val="a1"/>
    <w:uiPriority w:val="59"/>
    <w:rsid w:val="00B7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7C02"/>
    <w:rPr>
      <w:color w:val="0563C1" w:themeColor="hyperlink"/>
      <w:u w:val="single"/>
    </w:rPr>
  </w:style>
  <w:style w:type="paragraph" w:styleId="a6">
    <w:name w:val="header"/>
    <w:basedOn w:val="a"/>
    <w:link w:val="a7"/>
    <w:uiPriority w:val="99"/>
    <w:unhideWhenUsed/>
    <w:rsid w:val="0003792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037924"/>
  </w:style>
  <w:style w:type="paragraph" w:styleId="a8">
    <w:name w:val="footer"/>
    <w:basedOn w:val="a"/>
    <w:link w:val="a9"/>
    <w:uiPriority w:val="99"/>
    <w:unhideWhenUsed/>
    <w:rsid w:val="0003792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037924"/>
  </w:style>
  <w:style w:type="character" w:styleId="aa">
    <w:name w:val="Placeholder Text"/>
    <w:basedOn w:val="a0"/>
    <w:uiPriority w:val="99"/>
    <w:semiHidden/>
    <w:rsid w:val="00D971C5"/>
    <w:rPr>
      <w:color w:val="808080"/>
    </w:rPr>
  </w:style>
  <w:style w:type="character" w:customStyle="1" w:styleId="1">
    <w:name w:val="Неразрешенное упоминание1"/>
    <w:basedOn w:val="a0"/>
    <w:uiPriority w:val="99"/>
    <w:semiHidden/>
    <w:unhideWhenUsed/>
    <w:rsid w:val="005107A3"/>
    <w:rPr>
      <w:color w:val="605E5C"/>
      <w:shd w:val="clear" w:color="auto" w:fill="E1DFDD"/>
    </w:rPr>
  </w:style>
  <w:style w:type="paragraph" w:styleId="ab">
    <w:name w:val="caption"/>
    <w:basedOn w:val="a"/>
    <w:next w:val="a"/>
    <w:uiPriority w:val="35"/>
    <w:semiHidden/>
    <w:unhideWhenUsed/>
    <w:qFormat/>
    <w:rsid w:val="0065549A"/>
    <w:pPr>
      <w:spacing w:after="200" w:line="240" w:lineRule="auto"/>
    </w:pPr>
    <w:rPr>
      <w:i/>
      <w:iCs/>
      <w:color w:val="44546A" w:themeColor="text2"/>
      <w:sz w:val="18"/>
      <w:szCs w:val="18"/>
    </w:rPr>
  </w:style>
  <w:style w:type="paragraph" w:styleId="ac">
    <w:name w:val="Balloon Text"/>
    <w:basedOn w:val="a"/>
    <w:link w:val="ad"/>
    <w:uiPriority w:val="99"/>
    <w:semiHidden/>
    <w:unhideWhenUsed/>
    <w:rsid w:val="00ED4F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4F58"/>
    <w:rPr>
      <w:rFonts w:ascii="Tahoma" w:hAnsi="Tahoma" w:cs="Tahoma"/>
      <w:sz w:val="16"/>
      <w:szCs w:val="16"/>
    </w:rPr>
  </w:style>
  <w:style w:type="character" w:styleId="ae">
    <w:name w:val="annotation reference"/>
    <w:basedOn w:val="a0"/>
    <w:uiPriority w:val="99"/>
    <w:semiHidden/>
    <w:unhideWhenUsed/>
    <w:rsid w:val="00442C66"/>
    <w:rPr>
      <w:sz w:val="16"/>
      <w:szCs w:val="16"/>
    </w:rPr>
  </w:style>
  <w:style w:type="paragraph" w:styleId="af">
    <w:name w:val="annotation text"/>
    <w:basedOn w:val="a"/>
    <w:link w:val="af0"/>
    <w:uiPriority w:val="99"/>
    <w:semiHidden/>
    <w:unhideWhenUsed/>
    <w:rsid w:val="00442C66"/>
    <w:pPr>
      <w:spacing w:line="240" w:lineRule="auto"/>
    </w:pPr>
    <w:rPr>
      <w:sz w:val="20"/>
      <w:szCs w:val="20"/>
    </w:rPr>
  </w:style>
  <w:style w:type="character" w:customStyle="1" w:styleId="af0">
    <w:name w:val="Текст примечания Знак"/>
    <w:basedOn w:val="a0"/>
    <w:link w:val="af"/>
    <w:uiPriority w:val="99"/>
    <w:semiHidden/>
    <w:rsid w:val="00442C66"/>
    <w:rPr>
      <w:sz w:val="20"/>
      <w:szCs w:val="20"/>
    </w:rPr>
  </w:style>
  <w:style w:type="paragraph" w:styleId="af1">
    <w:name w:val="annotation subject"/>
    <w:basedOn w:val="af"/>
    <w:next w:val="af"/>
    <w:link w:val="af2"/>
    <w:uiPriority w:val="99"/>
    <w:semiHidden/>
    <w:unhideWhenUsed/>
    <w:rsid w:val="00442C66"/>
    <w:rPr>
      <w:b/>
      <w:bCs/>
    </w:rPr>
  </w:style>
  <w:style w:type="character" w:customStyle="1" w:styleId="af2">
    <w:name w:val="Тема примечания Знак"/>
    <w:basedOn w:val="af0"/>
    <w:link w:val="af1"/>
    <w:uiPriority w:val="99"/>
    <w:semiHidden/>
    <w:rsid w:val="00442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465">
      <w:bodyDiv w:val="1"/>
      <w:marLeft w:val="0"/>
      <w:marRight w:val="0"/>
      <w:marTop w:val="0"/>
      <w:marBottom w:val="0"/>
      <w:divBdr>
        <w:top w:val="none" w:sz="0" w:space="0" w:color="auto"/>
        <w:left w:val="none" w:sz="0" w:space="0" w:color="auto"/>
        <w:bottom w:val="none" w:sz="0" w:space="0" w:color="auto"/>
        <w:right w:val="none" w:sz="0" w:space="0" w:color="auto"/>
      </w:divBdr>
    </w:div>
    <w:div w:id="12074116">
      <w:bodyDiv w:val="1"/>
      <w:marLeft w:val="0"/>
      <w:marRight w:val="0"/>
      <w:marTop w:val="0"/>
      <w:marBottom w:val="0"/>
      <w:divBdr>
        <w:top w:val="none" w:sz="0" w:space="0" w:color="auto"/>
        <w:left w:val="none" w:sz="0" w:space="0" w:color="auto"/>
        <w:bottom w:val="none" w:sz="0" w:space="0" w:color="auto"/>
        <w:right w:val="none" w:sz="0" w:space="0" w:color="auto"/>
      </w:divBdr>
    </w:div>
    <w:div w:id="16471644">
      <w:bodyDiv w:val="1"/>
      <w:marLeft w:val="0"/>
      <w:marRight w:val="0"/>
      <w:marTop w:val="0"/>
      <w:marBottom w:val="0"/>
      <w:divBdr>
        <w:top w:val="none" w:sz="0" w:space="0" w:color="auto"/>
        <w:left w:val="none" w:sz="0" w:space="0" w:color="auto"/>
        <w:bottom w:val="none" w:sz="0" w:space="0" w:color="auto"/>
        <w:right w:val="none" w:sz="0" w:space="0" w:color="auto"/>
      </w:divBdr>
    </w:div>
    <w:div w:id="20783826">
      <w:bodyDiv w:val="1"/>
      <w:marLeft w:val="0"/>
      <w:marRight w:val="0"/>
      <w:marTop w:val="0"/>
      <w:marBottom w:val="0"/>
      <w:divBdr>
        <w:top w:val="none" w:sz="0" w:space="0" w:color="auto"/>
        <w:left w:val="none" w:sz="0" w:space="0" w:color="auto"/>
        <w:bottom w:val="none" w:sz="0" w:space="0" w:color="auto"/>
        <w:right w:val="none" w:sz="0" w:space="0" w:color="auto"/>
      </w:divBdr>
    </w:div>
    <w:div w:id="33584843">
      <w:bodyDiv w:val="1"/>
      <w:marLeft w:val="0"/>
      <w:marRight w:val="0"/>
      <w:marTop w:val="0"/>
      <w:marBottom w:val="0"/>
      <w:divBdr>
        <w:top w:val="none" w:sz="0" w:space="0" w:color="auto"/>
        <w:left w:val="none" w:sz="0" w:space="0" w:color="auto"/>
        <w:bottom w:val="none" w:sz="0" w:space="0" w:color="auto"/>
        <w:right w:val="none" w:sz="0" w:space="0" w:color="auto"/>
      </w:divBdr>
    </w:div>
    <w:div w:id="39285584">
      <w:bodyDiv w:val="1"/>
      <w:marLeft w:val="0"/>
      <w:marRight w:val="0"/>
      <w:marTop w:val="0"/>
      <w:marBottom w:val="0"/>
      <w:divBdr>
        <w:top w:val="none" w:sz="0" w:space="0" w:color="auto"/>
        <w:left w:val="none" w:sz="0" w:space="0" w:color="auto"/>
        <w:bottom w:val="none" w:sz="0" w:space="0" w:color="auto"/>
        <w:right w:val="none" w:sz="0" w:space="0" w:color="auto"/>
      </w:divBdr>
    </w:div>
    <w:div w:id="43531945">
      <w:bodyDiv w:val="1"/>
      <w:marLeft w:val="0"/>
      <w:marRight w:val="0"/>
      <w:marTop w:val="0"/>
      <w:marBottom w:val="0"/>
      <w:divBdr>
        <w:top w:val="none" w:sz="0" w:space="0" w:color="auto"/>
        <w:left w:val="none" w:sz="0" w:space="0" w:color="auto"/>
        <w:bottom w:val="none" w:sz="0" w:space="0" w:color="auto"/>
        <w:right w:val="none" w:sz="0" w:space="0" w:color="auto"/>
      </w:divBdr>
    </w:div>
    <w:div w:id="45103186">
      <w:bodyDiv w:val="1"/>
      <w:marLeft w:val="0"/>
      <w:marRight w:val="0"/>
      <w:marTop w:val="0"/>
      <w:marBottom w:val="0"/>
      <w:divBdr>
        <w:top w:val="none" w:sz="0" w:space="0" w:color="auto"/>
        <w:left w:val="none" w:sz="0" w:space="0" w:color="auto"/>
        <w:bottom w:val="none" w:sz="0" w:space="0" w:color="auto"/>
        <w:right w:val="none" w:sz="0" w:space="0" w:color="auto"/>
      </w:divBdr>
    </w:div>
    <w:div w:id="48192821">
      <w:bodyDiv w:val="1"/>
      <w:marLeft w:val="0"/>
      <w:marRight w:val="0"/>
      <w:marTop w:val="0"/>
      <w:marBottom w:val="0"/>
      <w:divBdr>
        <w:top w:val="none" w:sz="0" w:space="0" w:color="auto"/>
        <w:left w:val="none" w:sz="0" w:space="0" w:color="auto"/>
        <w:bottom w:val="none" w:sz="0" w:space="0" w:color="auto"/>
        <w:right w:val="none" w:sz="0" w:space="0" w:color="auto"/>
      </w:divBdr>
    </w:div>
    <w:div w:id="55521061">
      <w:bodyDiv w:val="1"/>
      <w:marLeft w:val="0"/>
      <w:marRight w:val="0"/>
      <w:marTop w:val="0"/>
      <w:marBottom w:val="0"/>
      <w:divBdr>
        <w:top w:val="none" w:sz="0" w:space="0" w:color="auto"/>
        <w:left w:val="none" w:sz="0" w:space="0" w:color="auto"/>
        <w:bottom w:val="none" w:sz="0" w:space="0" w:color="auto"/>
        <w:right w:val="none" w:sz="0" w:space="0" w:color="auto"/>
      </w:divBdr>
    </w:div>
    <w:div w:id="55709946">
      <w:bodyDiv w:val="1"/>
      <w:marLeft w:val="0"/>
      <w:marRight w:val="0"/>
      <w:marTop w:val="0"/>
      <w:marBottom w:val="0"/>
      <w:divBdr>
        <w:top w:val="none" w:sz="0" w:space="0" w:color="auto"/>
        <w:left w:val="none" w:sz="0" w:space="0" w:color="auto"/>
        <w:bottom w:val="none" w:sz="0" w:space="0" w:color="auto"/>
        <w:right w:val="none" w:sz="0" w:space="0" w:color="auto"/>
      </w:divBdr>
    </w:div>
    <w:div w:id="58866397">
      <w:bodyDiv w:val="1"/>
      <w:marLeft w:val="0"/>
      <w:marRight w:val="0"/>
      <w:marTop w:val="0"/>
      <w:marBottom w:val="0"/>
      <w:divBdr>
        <w:top w:val="none" w:sz="0" w:space="0" w:color="auto"/>
        <w:left w:val="none" w:sz="0" w:space="0" w:color="auto"/>
        <w:bottom w:val="none" w:sz="0" w:space="0" w:color="auto"/>
        <w:right w:val="none" w:sz="0" w:space="0" w:color="auto"/>
      </w:divBdr>
    </w:div>
    <w:div w:id="78715316">
      <w:bodyDiv w:val="1"/>
      <w:marLeft w:val="0"/>
      <w:marRight w:val="0"/>
      <w:marTop w:val="0"/>
      <w:marBottom w:val="0"/>
      <w:divBdr>
        <w:top w:val="none" w:sz="0" w:space="0" w:color="auto"/>
        <w:left w:val="none" w:sz="0" w:space="0" w:color="auto"/>
        <w:bottom w:val="none" w:sz="0" w:space="0" w:color="auto"/>
        <w:right w:val="none" w:sz="0" w:space="0" w:color="auto"/>
      </w:divBdr>
    </w:div>
    <w:div w:id="103230137">
      <w:bodyDiv w:val="1"/>
      <w:marLeft w:val="0"/>
      <w:marRight w:val="0"/>
      <w:marTop w:val="0"/>
      <w:marBottom w:val="0"/>
      <w:divBdr>
        <w:top w:val="none" w:sz="0" w:space="0" w:color="auto"/>
        <w:left w:val="none" w:sz="0" w:space="0" w:color="auto"/>
        <w:bottom w:val="none" w:sz="0" w:space="0" w:color="auto"/>
        <w:right w:val="none" w:sz="0" w:space="0" w:color="auto"/>
      </w:divBdr>
    </w:div>
    <w:div w:id="109974443">
      <w:bodyDiv w:val="1"/>
      <w:marLeft w:val="0"/>
      <w:marRight w:val="0"/>
      <w:marTop w:val="0"/>
      <w:marBottom w:val="0"/>
      <w:divBdr>
        <w:top w:val="none" w:sz="0" w:space="0" w:color="auto"/>
        <w:left w:val="none" w:sz="0" w:space="0" w:color="auto"/>
        <w:bottom w:val="none" w:sz="0" w:space="0" w:color="auto"/>
        <w:right w:val="none" w:sz="0" w:space="0" w:color="auto"/>
      </w:divBdr>
    </w:div>
    <w:div w:id="123887362">
      <w:bodyDiv w:val="1"/>
      <w:marLeft w:val="0"/>
      <w:marRight w:val="0"/>
      <w:marTop w:val="0"/>
      <w:marBottom w:val="0"/>
      <w:divBdr>
        <w:top w:val="none" w:sz="0" w:space="0" w:color="auto"/>
        <w:left w:val="none" w:sz="0" w:space="0" w:color="auto"/>
        <w:bottom w:val="none" w:sz="0" w:space="0" w:color="auto"/>
        <w:right w:val="none" w:sz="0" w:space="0" w:color="auto"/>
      </w:divBdr>
    </w:div>
    <w:div w:id="152841604">
      <w:bodyDiv w:val="1"/>
      <w:marLeft w:val="0"/>
      <w:marRight w:val="0"/>
      <w:marTop w:val="0"/>
      <w:marBottom w:val="0"/>
      <w:divBdr>
        <w:top w:val="none" w:sz="0" w:space="0" w:color="auto"/>
        <w:left w:val="none" w:sz="0" w:space="0" w:color="auto"/>
        <w:bottom w:val="none" w:sz="0" w:space="0" w:color="auto"/>
        <w:right w:val="none" w:sz="0" w:space="0" w:color="auto"/>
      </w:divBdr>
    </w:div>
    <w:div w:id="166135147">
      <w:bodyDiv w:val="1"/>
      <w:marLeft w:val="0"/>
      <w:marRight w:val="0"/>
      <w:marTop w:val="0"/>
      <w:marBottom w:val="0"/>
      <w:divBdr>
        <w:top w:val="none" w:sz="0" w:space="0" w:color="auto"/>
        <w:left w:val="none" w:sz="0" w:space="0" w:color="auto"/>
        <w:bottom w:val="none" w:sz="0" w:space="0" w:color="auto"/>
        <w:right w:val="none" w:sz="0" w:space="0" w:color="auto"/>
      </w:divBdr>
    </w:div>
    <w:div w:id="181825845">
      <w:bodyDiv w:val="1"/>
      <w:marLeft w:val="0"/>
      <w:marRight w:val="0"/>
      <w:marTop w:val="0"/>
      <w:marBottom w:val="0"/>
      <w:divBdr>
        <w:top w:val="none" w:sz="0" w:space="0" w:color="auto"/>
        <w:left w:val="none" w:sz="0" w:space="0" w:color="auto"/>
        <w:bottom w:val="none" w:sz="0" w:space="0" w:color="auto"/>
        <w:right w:val="none" w:sz="0" w:space="0" w:color="auto"/>
      </w:divBdr>
    </w:div>
    <w:div w:id="184245931">
      <w:bodyDiv w:val="1"/>
      <w:marLeft w:val="0"/>
      <w:marRight w:val="0"/>
      <w:marTop w:val="0"/>
      <w:marBottom w:val="0"/>
      <w:divBdr>
        <w:top w:val="none" w:sz="0" w:space="0" w:color="auto"/>
        <w:left w:val="none" w:sz="0" w:space="0" w:color="auto"/>
        <w:bottom w:val="none" w:sz="0" w:space="0" w:color="auto"/>
        <w:right w:val="none" w:sz="0" w:space="0" w:color="auto"/>
      </w:divBdr>
    </w:div>
    <w:div w:id="185750254">
      <w:bodyDiv w:val="1"/>
      <w:marLeft w:val="0"/>
      <w:marRight w:val="0"/>
      <w:marTop w:val="0"/>
      <w:marBottom w:val="0"/>
      <w:divBdr>
        <w:top w:val="none" w:sz="0" w:space="0" w:color="auto"/>
        <w:left w:val="none" w:sz="0" w:space="0" w:color="auto"/>
        <w:bottom w:val="none" w:sz="0" w:space="0" w:color="auto"/>
        <w:right w:val="none" w:sz="0" w:space="0" w:color="auto"/>
      </w:divBdr>
    </w:div>
    <w:div w:id="213664591">
      <w:bodyDiv w:val="1"/>
      <w:marLeft w:val="0"/>
      <w:marRight w:val="0"/>
      <w:marTop w:val="0"/>
      <w:marBottom w:val="0"/>
      <w:divBdr>
        <w:top w:val="none" w:sz="0" w:space="0" w:color="auto"/>
        <w:left w:val="none" w:sz="0" w:space="0" w:color="auto"/>
        <w:bottom w:val="none" w:sz="0" w:space="0" w:color="auto"/>
        <w:right w:val="none" w:sz="0" w:space="0" w:color="auto"/>
      </w:divBdr>
    </w:div>
    <w:div w:id="275144494">
      <w:bodyDiv w:val="1"/>
      <w:marLeft w:val="0"/>
      <w:marRight w:val="0"/>
      <w:marTop w:val="0"/>
      <w:marBottom w:val="0"/>
      <w:divBdr>
        <w:top w:val="none" w:sz="0" w:space="0" w:color="auto"/>
        <w:left w:val="none" w:sz="0" w:space="0" w:color="auto"/>
        <w:bottom w:val="none" w:sz="0" w:space="0" w:color="auto"/>
        <w:right w:val="none" w:sz="0" w:space="0" w:color="auto"/>
      </w:divBdr>
    </w:div>
    <w:div w:id="284309581">
      <w:bodyDiv w:val="1"/>
      <w:marLeft w:val="0"/>
      <w:marRight w:val="0"/>
      <w:marTop w:val="0"/>
      <w:marBottom w:val="0"/>
      <w:divBdr>
        <w:top w:val="none" w:sz="0" w:space="0" w:color="auto"/>
        <w:left w:val="none" w:sz="0" w:space="0" w:color="auto"/>
        <w:bottom w:val="none" w:sz="0" w:space="0" w:color="auto"/>
        <w:right w:val="none" w:sz="0" w:space="0" w:color="auto"/>
      </w:divBdr>
    </w:div>
    <w:div w:id="287780389">
      <w:bodyDiv w:val="1"/>
      <w:marLeft w:val="0"/>
      <w:marRight w:val="0"/>
      <w:marTop w:val="0"/>
      <w:marBottom w:val="0"/>
      <w:divBdr>
        <w:top w:val="none" w:sz="0" w:space="0" w:color="auto"/>
        <w:left w:val="none" w:sz="0" w:space="0" w:color="auto"/>
        <w:bottom w:val="none" w:sz="0" w:space="0" w:color="auto"/>
        <w:right w:val="none" w:sz="0" w:space="0" w:color="auto"/>
      </w:divBdr>
    </w:div>
    <w:div w:id="307629943">
      <w:bodyDiv w:val="1"/>
      <w:marLeft w:val="0"/>
      <w:marRight w:val="0"/>
      <w:marTop w:val="0"/>
      <w:marBottom w:val="0"/>
      <w:divBdr>
        <w:top w:val="none" w:sz="0" w:space="0" w:color="auto"/>
        <w:left w:val="none" w:sz="0" w:space="0" w:color="auto"/>
        <w:bottom w:val="none" w:sz="0" w:space="0" w:color="auto"/>
        <w:right w:val="none" w:sz="0" w:space="0" w:color="auto"/>
      </w:divBdr>
    </w:div>
    <w:div w:id="320620700">
      <w:bodyDiv w:val="1"/>
      <w:marLeft w:val="0"/>
      <w:marRight w:val="0"/>
      <w:marTop w:val="0"/>
      <w:marBottom w:val="0"/>
      <w:divBdr>
        <w:top w:val="none" w:sz="0" w:space="0" w:color="auto"/>
        <w:left w:val="none" w:sz="0" w:space="0" w:color="auto"/>
        <w:bottom w:val="none" w:sz="0" w:space="0" w:color="auto"/>
        <w:right w:val="none" w:sz="0" w:space="0" w:color="auto"/>
      </w:divBdr>
    </w:div>
    <w:div w:id="347603546">
      <w:bodyDiv w:val="1"/>
      <w:marLeft w:val="0"/>
      <w:marRight w:val="0"/>
      <w:marTop w:val="0"/>
      <w:marBottom w:val="0"/>
      <w:divBdr>
        <w:top w:val="none" w:sz="0" w:space="0" w:color="auto"/>
        <w:left w:val="none" w:sz="0" w:space="0" w:color="auto"/>
        <w:bottom w:val="none" w:sz="0" w:space="0" w:color="auto"/>
        <w:right w:val="none" w:sz="0" w:space="0" w:color="auto"/>
      </w:divBdr>
    </w:div>
    <w:div w:id="398291521">
      <w:bodyDiv w:val="1"/>
      <w:marLeft w:val="0"/>
      <w:marRight w:val="0"/>
      <w:marTop w:val="0"/>
      <w:marBottom w:val="0"/>
      <w:divBdr>
        <w:top w:val="none" w:sz="0" w:space="0" w:color="auto"/>
        <w:left w:val="none" w:sz="0" w:space="0" w:color="auto"/>
        <w:bottom w:val="none" w:sz="0" w:space="0" w:color="auto"/>
        <w:right w:val="none" w:sz="0" w:space="0" w:color="auto"/>
      </w:divBdr>
    </w:div>
    <w:div w:id="425808594">
      <w:bodyDiv w:val="1"/>
      <w:marLeft w:val="0"/>
      <w:marRight w:val="0"/>
      <w:marTop w:val="0"/>
      <w:marBottom w:val="0"/>
      <w:divBdr>
        <w:top w:val="none" w:sz="0" w:space="0" w:color="auto"/>
        <w:left w:val="none" w:sz="0" w:space="0" w:color="auto"/>
        <w:bottom w:val="none" w:sz="0" w:space="0" w:color="auto"/>
        <w:right w:val="none" w:sz="0" w:space="0" w:color="auto"/>
      </w:divBdr>
    </w:div>
    <w:div w:id="435517658">
      <w:bodyDiv w:val="1"/>
      <w:marLeft w:val="0"/>
      <w:marRight w:val="0"/>
      <w:marTop w:val="0"/>
      <w:marBottom w:val="0"/>
      <w:divBdr>
        <w:top w:val="none" w:sz="0" w:space="0" w:color="auto"/>
        <w:left w:val="none" w:sz="0" w:space="0" w:color="auto"/>
        <w:bottom w:val="none" w:sz="0" w:space="0" w:color="auto"/>
        <w:right w:val="none" w:sz="0" w:space="0" w:color="auto"/>
      </w:divBdr>
    </w:div>
    <w:div w:id="442917095">
      <w:bodyDiv w:val="1"/>
      <w:marLeft w:val="0"/>
      <w:marRight w:val="0"/>
      <w:marTop w:val="0"/>
      <w:marBottom w:val="0"/>
      <w:divBdr>
        <w:top w:val="none" w:sz="0" w:space="0" w:color="auto"/>
        <w:left w:val="none" w:sz="0" w:space="0" w:color="auto"/>
        <w:bottom w:val="none" w:sz="0" w:space="0" w:color="auto"/>
        <w:right w:val="none" w:sz="0" w:space="0" w:color="auto"/>
      </w:divBdr>
    </w:div>
    <w:div w:id="449709372">
      <w:bodyDiv w:val="1"/>
      <w:marLeft w:val="0"/>
      <w:marRight w:val="0"/>
      <w:marTop w:val="0"/>
      <w:marBottom w:val="0"/>
      <w:divBdr>
        <w:top w:val="none" w:sz="0" w:space="0" w:color="auto"/>
        <w:left w:val="none" w:sz="0" w:space="0" w:color="auto"/>
        <w:bottom w:val="none" w:sz="0" w:space="0" w:color="auto"/>
        <w:right w:val="none" w:sz="0" w:space="0" w:color="auto"/>
      </w:divBdr>
    </w:div>
    <w:div w:id="481579270">
      <w:bodyDiv w:val="1"/>
      <w:marLeft w:val="0"/>
      <w:marRight w:val="0"/>
      <w:marTop w:val="0"/>
      <w:marBottom w:val="0"/>
      <w:divBdr>
        <w:top w:val="none" w:sz="0" w:space="0" w:color="auto"/>
        <w:left w:val="none" w:sz="0" w:space="0" w:color="auto"/>
        <w:bottom w:val="none" w:sz="0" w:space="0" w:color="auto"/>
        <w:right w:val="none" w:sz="0" w:space="0" w:color="auto"/>
      </w:divBdr>
    </w:div>
    <w:div w:id="490487904">
      <w:bodyDiv w:val="1"/>
      <w:marLeft w:val="0"/>
      <w:marRight w:val="0"/>
      <w:marTop w:val="0"/>
      <w:marBottom w:val="0"/>
      <w:divBdr>
        <w:top w:val="none" w:sz="0" w:space="0" w:color="auto"/>
        <w:left w:val="none" w:sz="0" w:space="0" w:color="auto"/>
        <w:bottom w:val="none" w:sz="0" w:space="0" w:color="auto"/>
        <w:right w:val="none" w:sz="0" w:space="0" w:color="auto"/>
      </w:divBdr>
    </w:div>
    <w:div w:id="522403401">
      <w:bodyDiv w:val="1"/>
      <w:marLeft w:val="0"/>
      <w:marRight w:val="0"/>
      <w:marTop w:val="0"/>
      <w:marBottom w:val="0"/>
      <w:divBdr>
        <w:top w:val="none" w:sz="0" w:space="0" w:color="auto"/>
        <w:left w:val="none" w:sz="0" w:space="0" w:color="auto"/>
        <w:bottom w:val="none" w:sz="0" w:space="0" w:color="auto"/>
        <w:right w:val="none" w:sz="0" w:space="0" w:color="auto"/>
      </w:divBdr>
    </w:div>
    <w:div w:id="546768208">
      <w:bodyDiv w:val="1"/>
      <w:marLeft w:val="0"/>
      <w:marRight w:val="0"/>
      <w:marTop w:val="0"/>
      <w:marBottom w:val="0"/>
      <w:divBdr>
        <w:top w:val="none" w:sz="0" w:space="0" w:color="auto"/>
        <w:left w:val="none" w:sz="0" w:space="0" w:color="auto"/>
        <w:bottom w:val="none" w:sz="0" w:space="0" w:color="auto"/>
        <w:right w:val="none" w:sz="0" w:space="0" w:color="auto"/>
      </w:divBdr>
    </w:div>
    <w:div w:id="558707949">
      <w:bodyDiv w:val="1"/>
      <w:marLeft w:val="0"/>
      <w:marRight w:val="0"/>
      <w:marTop w:val="0"/>
      <w:marBottom w:val="0"/>
      <w:divBdr>
        <w:top w:val="none" w:sz="0" w:space="0" w:color="auto"/>
        <w:left w:val="none" w:sz="0" w:space="0" w:color="auto"/>
        <w:bottom w:val="none" w:sz="0" w:space="0" w:color="auto"/>
        <w:right w:val="none" w:sz="0" w:space="0" w:color="auto"/>
      </w:divBdr>
    </w:div>
    <w:div w:id="583029446">
      <w:bodyDiv w:val="1"/>
      <w:marLeft w:val="0"/>
      <w:marRight w:val="0"/>
      <w:marTop w:val="0"/>
      <w:marBottom w:val="0"/>
      <w:divBdr>
        <w:top w:val="none" w:sz="0" w:space="0" w:color="auto"/>
        <w:left w:val="none" w:sz="0" w:space="0" w:color="auto"/>
        <w:bottom w:val="none" w:sz="0" w:space="0" w:color="auto"/>
        <w:right w:val="none" w:sz="0" w:space="0" w:color="auto"/>
      </w:divBdr>
    </w:div>
    <w:div w:id="584148851">
      <w:bodyDiv w:val="1"/>
      <w:marLeft w:val="0"/>
      <w:marRight w:val="0"/>
      <w:marTop w:val="0"/>
      <w:marBottom w:val="0"/>
      <w:divBdr>
        <w:top w:val="none" w:sz="0" w:space="0" w:color="auto"/>
        <w:left w:val="none" w:sz="0" w:space="0" w:color="auto"/>
        <w:bottom w:val="none" w:sz="0" w:space="0" w:color="auto"/>
        <w:right w:val="none" w:sz="0" w:space="0" w:color="auto"/>
      </w:divBdr>
    </w:div>
    <w:div w:id="589854996">
      <w:bodyDiv w:val="1"/>
      <w:marLeft w:val="0"/>
      <w:marRight w:val="0"/>
      <w:marTop w:val="0"/>
      <w:marBottom w:val="0"/>
      <w:divBdr>
        <w:top w:val="none" w:sz="0" w:space="0" w:color="auto"/>
        <w:left w:val="none" w:sz="0" w:space="0" w:color="auto"/>
        <w:bottom w:val="none" w:sz="0" w:space="0" w:color="auto"/>
        <w:right w:val="none" w:sz="0" w:space="0" w:color="auto"/>
      </w:divBdr>
    </w:div>
    <w:div w:id="600649760">
      <w:bodyDiv w:val="1"/>
      <w:marLeft w:val="0"/>
      <w:marRight w:val="0"/>
      <w:marTop w:val="0"/>
      <w:marBottom w:val="0"/>
      <w:divBdr>
        <w:top w:val="none" w:sz="0" w:space="0" w:color="auto"/>
        <w:left w:val="none" w:sz="0" w:space="0" w:color="auto"/>
        <w:bottom w:val="none" w:sz="0" w:space="0" w:color="auto"/>
        <w:right w:val="none" w:sz="0" w:space="0" w:color="auto"/>
      </w:divBdr>
    </w:div>
    <w:div w:id="622073959">
      <w:bodyDiv w:val="1"/>
      <w:marLeft w:val="0"/>
      <w:marRight w:val="0"/>
      <w:marTop w:val="0"/>
      <w:marBottom w:val="0"/>
      <w:divBdr>
        <w:top w:val="none" w:sz="0" w:space="0" w:color="auto"/>
        <w:left w:val="none" w:sz="0" w:space="0" w:color="auto"/>
        <w:bottom w:val="none" w:sz="0" w:space="0" w:color="auto"/>
        <w:right w:val="none" w:sz="0" w:space="0" w:color="auto"/>
      </w:divBdr>
    </w:div>
    <w:div w:id="637952605">
      <w:bodyDiv w:val="1"/>
      <w:marLeft w:val="0"/>
      <w:marRight w:val="0"/>
      <w:marTop w:val="0"/>
      <w:marBottom w:val="0"/>
      <w:divBdr>
        <w:top w:val="none" w:sz="0" w:space="0" w:color="auto"/>
        <w:left w:val="none" w:sz="0" w:space="0" w:color="auto"/>
        <w:bottom w:val="none" w:sz="0" w:space="0" w:color="auto"/>
        <w:right w:val="none" w:sz="0" w:space="0" w:color="auto"/>
      </w:divBdr>
    </w:div>
    <w:div w:id="672149434">
      <w:bodyDiv w:val="1"/>
      <w:marLeft w:val="0"/>
      <w:marRight w:val="0"/>
      <w:marTop w:val="0"/>
      <w:marBottom w:val="0"/>
      <w:divBdr>
        <w:top w:val="none" w:sz="0" w:space="0" w:color="auto"/>
        <w:left w:val="none" w:sz="0" w:space="0" w:color="auto"/>
        <w:bottom w:val="none" w:sz="0" w:space="0" w:color="auto"/>
        <w:right w:val="none" w:sz="0" w:space="0" w:color="auto"/>
      </w:divBdr>
    </w:div>
    <w:div w:id="691953284">
      <w:bodyDiv w:val="1"/>
      <w:marLeft w:val="0"/>
      <w:marRight w:val="0"/>
      <w:marTop w:val="0"/>
      <w:marBottom w:val="0"/>
      <w:divBdr>
        <w:top w:val="none" w:sz="0" w:space="0" w:color="auto"/>
        <w:left w:val="none" w:sz="0" w:space="0" w:color="auto"/>
        <w:bottom w:val="none" w:sz="0" w:space="0" w:color="auto"/>
        <w:right w:val="none" w:sz="0" w:space="0" w:color="auto"/>
      </w:divBdr>
    </w:div>
    <w:div w:id="696470804">
      <w:bodyDiv w:val="1"/>
      <w:marLeft w:val="0"/>
      <w:marRight w:val="0"/>
      <w:marTop w:val="0"/>
      <w:marBottom w:val="0"/>
      <w:divBdr>
        <w:top w:val="none" w:sz="0" w:space="0" w:color="auto"/>
        <w:left w:val="none" w:sz="0" w:space="0" w:color="auto"/>
        <w:bottom w:val="none" w:sz="0" w:space="0" w:color="auto"/>
        <w:right w:val="none" w:sz="0" w:space="0" w:color="auto"/>
      </w:divBdr>
    </w:div>
    <w:div w:id="756168292">
      <w:bodyDiv w:val="1"/>
      <w:marLeft w:val="0"/>
      <w:marRight w:val="0"/>
      <w:marTop w:val="0"/>
      <w:marBottom w:val="0"/>
      <w:divBdr>
        <w:top w:val="none" w:sz="0" w:space="0" w:color="auto"/>
        <w:left w:val="none" w:sz="0" w:space="0" w:color="auto"/>
        <w:bottom w:val="none" w:sz="0" w:space="0" w:color="auto"/>
        <w:right w:val="none" w:sz="0" w:space="0" w:color="auto"/>
      </w:divBdr>
    </w:div>
    <w:div w:id="790781792">
      <w:bodyDiv w:val="1"/>
      <w:marLeft w:val="0"/>
      <w:marRight w:val="0"/>
      <w:marTop w:val="0"/>
      <w:marBottom w:val="0"/>
      <w:divBdr>
        <w:top w:val="none" w:sz="0" w:space="0" w:color="auto"/>
        <w:left w:val="none" w:sz="0" w:space="0" w:color="auto"/>
        <w:bottom w:val="none" w:sz="0" w:space="0" w:color="auto"/>
        <w:right w:val="none" w:sz="0" w:space="0" w:color="auto"/>
      </w:divBdr>
    </w:div>
    <w:div w:id="791217306">
      <w:bodyDiv w:val="1"/>
      <w:marLeft w:val="0"/>
      <w:marRight w:val="0"/>
      <w:marTop w:val="0"/>
      <w:marBottom w:val="0"/>
      <w:divBdr>
        <w:top w:val="none" w:sz="0" w:space="0" w:color="auto"/>
        <w:left w:val="none" w:sz="0" w:space="0" w:color="auto"/>
        <w:bottom w:val="none" w:sz="0" w:space="0" w:color="auto"/>
        <w:right w:val="none" w:sz="0" w:space="0" w:color="auto"/>
      </w:divBdr>
    </w:div>
    <w:div w:id="805009503">
      <w:bodyDiv w:val="1"/>
      <w:marLeft w:val="0"/>
      <w:marRight w:val="0"/>
      <w:marTop w:val="0"/>
      <w:marBottom w:val="0"/>
      <w:divBdr>
        <w:top w:val="none" w:sz="0" w:space="0" w:color="auto"/>
        <w:left w:val="none" w:sz="0" w:space="0" w:color="auto"/>
        <w:bottom w:val="none" w:sz="0" w:space="0" w:color="auto"/>
        <w:right w:val="none" w:sz="0" w:space="0" w:color="auto"/>
      </w:divBdr>
    </w:div>
    <w:div w:id="844320101">
      <w:bodyDiv w:val="1"/>
      <w:marLeft w:val="0"/>
      <w:marRight w:val="0"/>
      <w:marTop w:val="0"/>
      <w:marBottom w:val="0"/>
      <w:divBdr>
        <w:top w:val="none" w:sz="0" w:space="0" w:color="auto"/>
        <w:left w:val="none" w:sz="0" w:space="0" w:color="auto"/>
        <w:bottom w:val="none" w:sz="0" w:space="0" w:color="auto"/>
        <w:right w:val="none" w:sz="0" w:space="0" w:color="auto"/>
      </w:divBdr>
    </w:div>
    <w:div w:id="852303137">
      <w:bodyDiv w:val="1"/>
      <w:marLeft w:val="0"/>
      <w:marRight w:val="0"/>
      <w:marTop w:val="0"/>
      <w:marBottom w:val="0"/>
      <w:divBdr>
        <w:top w:val="none" w:sz="0" w:space="0" w:color="auto"/>
        <w:left w:val="none" w:sz="0" w:space="0" w:color="auto"/>
        <w:bottom w:val="none" w:sz="0" w:space="0" w:color="auto"/>
        <w:right w:val="none" w:sz="0" w:space="0" w:color="auto"/>
      </w:divBdr>
    </w:div>
    <w:div w:id="888031730">
      <w:bodyDiv w:val="1"/>
      <w:marLeft w:val="0"/>
      <w:marRight w:val="0"/>
      <w:marTop w:val="0"/>
      <w:marBottom w:val="0"/>
      <w:divBdr>
        <w:top w:val="none" w:sz="0" w:space="0" w:color="auto"/>
        <w:left w:val="none" w:sz="0" w:space="0" w:color="auto"/>
        <w:bottom w:val="none" w:sz="0" w:space="0" w:color="auto"/>
        <w:right w:val="none" w:sz="0" w:space="0" w:color="auto"/>
      </w:divBdr>
    </w:div>
    <w:div w:id="911163315">
      <w:bodyDiv w:val="1"/>
      <w:marLeft w:val="0"/>
      <w:marRight w:val="0"/>
      <w:marTop w:val="0"/>
      <w:marBottom w:val="0"/>
      <w:divBdr>
        <w:top w:val="none" w:sz="0" w:space="0" w:color="auto"/>
        <w:left w:val="none" w:sz="0" w:space="0" w:color="auto"/>
        <w:bottom w:val="none" w:sz="0" w:space="0" w:color="auto"/>
        <w:right w:val="none" w:sz="0" w:space="0" w:color="auto"/>
      </w:divBdr>
    </w:div>
    <w:div w:id="962540571">
      <w:bodyDiv w:val="1"/>
      <w:marLeft w:val="0"/>
      <w:marRight w:val="0"/>
      <w:marTop w:val="0"/>
      <w:marBottom w:val="0"/>
      <w:divBdr>
        <w:top w:val="none" w:sz="0" w:space="0" w:color="auto"/>
        <w:left w:val="none" w:sz="0" w:space="0" w:color="auto"/>
        <w:bottom w:val="none" w:sz="0" w:space="0" w:color="auto"/>
        <w:right w:val="none" w:sz="0" w:space="0" w:color="auto"/>
      </w:divBdr>
    </w:div>
    <w:div w:id="978070597">
      <w:bodyDiv w:val="1"/>
      <w:marLeft w:val="0"/>
      <w:marRight w:val="0"/>
      <w:marTop w:val="0"/>
      <w:marBottom w:val="0"/>
      <w:divBdr>
        <w:top w:val="none" w:sz="0" w:space="0" w:color="auto"/>
        <w:left w:val="none" w:sz="0" w:space="0" w:color="auto"/>
        <w:bottom w:val="none" w:sz="0" w:space="0" w:color="auto"/>
        <w:right w:val="none" w:sz="0" w:space="0" w:color="auto"/>
      </w:divBdr>
    </w:div>
    <w:div w:id="982005294">
      <w:bodyDiv w:val="1"/>
      <w:marLeft w:val="0"/>
      <w:marRight w:val="0"/>
      <w:marTop w:val="0"/>
      <w:marBottom w:val="0"/>
      <w:divBdr>
        <w:top w:val="none" w:sz="0" w:space="0" w:color="auto"/>
        <w:left w:val="none" w:sz="0" w:space="0" w:color="auto"/>
        <w:bottom w:val="none" w:sz="0" w:space="0" w:color="auto"/>
        <w:right w:val="none" w:sz="0" w:space="0" w:color="auto"/>
      </w:divBdr>
    </w:div>
    <w:div w:id="999845059">
      <w:bodyDiv w:val="1"/>
      <w:marLeft w:val="0"/>
      <w:marRight w:val="0"/>
      <w:marTop w:val="0"/>
      <w:marBottom w:val="0"/>
      <w:divBdr>
        <w:top w:val="none" w:sz="0" w:space="0" w:color="auto"/>
        <w:left w:val="none" w:sz="0" w:space="0" w:color="auto"/>
        <w:bottom w:val="none" w:sz="0" w:space="0" w:color="auto"/>
        <w:right w:val="none" w:sz="0" w:space="0" w:color="auto"/>
      </w:divBdr>
    </w:div>
    <w:div w:id="1002783704">
      <w:bodyDiv w:val="1"/>
      <w:marLeft w:val="0"/>
      <w:marRight w:val="0"/>
      <w:marTop w:val="0"/>
      <w:marBottom w:val="0"/>
      <w:divBdr>
        <w:top w:val="none" w:sz="0" w:space="0" w:color="auto"/>
        <w:left w:val="none" w:sz="0" w:space="0" w:color="auto"/>
        <w:bottom w:val="none" w:sz="0" w:space="0" w:color="auto"/>
        <w:right w:val="none" w:sz="0" w:space="0" w:color="auto"/>
      </w:divBdr>
    </w:div>
    <w:div w:id="1005211992">
      <w:bodyDiv w:val="1"/>
      <w:marLeft w:val="0"/>
      <w:marRight w:val="0"/>
      <w:marTop w:val="0"/>
      <w:marBottom w:val="0"/>
      <w:divBdr>
        <w:top w:val="none" w:sz="0" w:space="0" w:color="auto"/>
        <w:left w:val="none" w:sz="0" w:space="0" w:color="auto"/>
        <w:bottom w:val="none" w:sz="0" w:space="0" w:color="auto"/>
        <w:right w:val="none" w:sz="0" w:space="0" w:color="auto"/>
      </w:divBdr>
    </w:div>
    <w:div w:id="1031950805">
      <w:bodyDiv w:val="1"/>
      <w:marLeft w:val="0"/>
      <w:marRight w:val="0"/>
      <w:marTop w:val="0"/>
      <w:marBottom w:val="0"/>
      <w:divBdr>
        <w:top w:val="none" w:sz="0" w:space="0" w:color="auto"/>
        <w:left w:val="none" w:sz="0" w:space="0" w:color="auto"/>
        <w:bottom w:val="none" w:sz="0" w:space="0" w:color="auto"/>
        <w:right w:val="none" w:sz="0" w:space="0" w:color="auto"/>
      </w:divBdr>
    </w:div>
    <w:div w:id="1061488582">
      <w:bodyDiv w:val="1"/>
      <w:marLeft w:val="0"/>
      <w:marRight w:val="0"/>
      <w:marTop w:val="0"/>
      <w:marBottom w:val="0"/>
      <w:divBdr>
        <w:top w:val="none" w:sz="0" w:space="0" w:color="auto"/>
        <w:left w:val="none" w:sz="0" w:space="0" w:color="auto"/>
        <w:bottom w:val="none" w:sz="0" w:space="0" w:color="auto"/>
        <w:right w:val="none" w:sz="0" w:space="0" w:color="auto"/>
      </w:divBdr>
    </w:div>
    <w:div w:id="1072237385">
      <w:bodyDiv w:val="1"/>
      <w:marLeft w:val="0"/>
      <w:marRight w:val="0"/>
      <w:marTop w:val="0"/>
      <w:marBottom w:val="0"/>
      <w:divBdr>
        <w:top w:val="none" w:sz="0" w:space="0" w:color="auto"/>
        <w:left w:val="none" w:sz="0" w:space="0" w:color="auto"/>
        <w:bottom w:val="none" w:sz="0" w:space="0" w:color="auto"/>
        <w:right w:val="none" w:sz="0" w:space="0" w:color="auto"/>
      </w:divBdr>
    </w:div>
    <w:div w:id="1097990703">
      <w:bodyDiv w:val="1"/>
      <w:marLeft w:val="0"/>
      <w:marRight w:val="0"/>
      <w:marTop w:val="0"/>
      <w:marBottom w:val="0"/>
      <w:divBdr>
        <w:top w:val="none" w:sz="0" w:space="0" w:color="auto"/>
        <w:left w:val="none" w:sz="0" w:space="0" w:color="auto"/>
        <w:bottom w:val="none" w:sz="0" w:space="0" w:color="auto"/>
        <w:right w:val="none" w:sz="0" w:space="0" w:color="auto"/>
      </w:divBdr>
    </w:div>
    <w:div w:id="1113669461">
      <w:bodyDiv w:val="1"/>
      <w:marLeft w:val="0"/>
      <w:marRight w:val="0"/>
      <w:marTop w:val="0"/>
      <w:marBottom w:val="0"/>
      <w:divBdr>
        <w:top w:val="none" w:sz="0" w:space="0" w:color="auto"/>
        <w:left w:val="none" w:sz="0" w:space="0" w:color="auto"/>
        <w:bottom w:val="none" w:sz="0" w:space="0" w:color="auto"/>
        <w:right w:val="none" w:sz="0" w:space="0" w:color="auto"/>
      </w:divBdr>
    </w:div>
    <w:div w:id="1122068656">
      <w:bodyDiv w:val="1"/>
      <w:marLeft w:val="0"/>
      <w:marRight w:val="0"/>
      <w:marTop w:val="0"/>
      <w:marBottom w:val="0"/>
      <w:divBdr>
        <w:top w:val="none" w:sz="0" w:space="0" w:color="auto"/>
        <w:left w:val="none" w:sz="0" w:space="0" w:color="auto"/>
        <w:bottom w:val="none" w:sz="0" w:space="0" w:color="auto"/>
        <w:right w:val="none" w:sz="0" w:space="0" w:color="auto"/>
      </w:divBdr>
    </w:div>
    <w:div w:id="1127503197">
      <w:bodyDiv w:val="1"/>
      <w:marLeft w:val="0"/>
      <w:marRight w:val="0"/>
      <w:marTop w:val="0"/>
      <w:marBottom w:val="0"/>
      <w:divBdr>
        <w:top w:val="none" w:sz="0" w:space="0" w:color="auto"/>
        <w:left w:val="none" w:sz="0" w:space="0" w:color="auto"/>
        <w:bottom w:val="none" w:sz="0" w:space="0" w:color="auto"/>
        <w:right w:val="none" w:sz="0" w:space="0" w:color="auto"/>
      </w:divBdr>
    </w:div>
    <w:div w:id="1131939650">
      <w:bodyDiv w:val="1"/>
      <w:marLeft w:val="0"/>
      <w:marRight w:val="0"/>
      <w:marTop w:val="0"/>
      <w:marBottom w:val="0"/>
      <w:divBdr>
        <w:top w:val="none" w:sz="0" w:space="0" w:color="auto"/>
        <w:left w:val="none" w:sz="0" w:space="0" w:color="auto"/>
        <w:bottom w:val="none" w:sz="0" w:space="0" w:color="auto"/>
        <w:right w:val="none" w:sz="0" w:space="0" w:color="auto"/>
      </w:divBdr>
    </w:div>
    <w:div w:id="1157652862">
      <w:bodyDiv w:val="1"/>
      <w:marLeft w:val="0"/>
      <w:marRight w:val="0"/>
      <w:marTop w:val="0"/>
      <w:marBottom w:val="0"/>
      <w:divBdr>
        <w:top w:val="none" w:sz="0" w:space="0" w:color="auto"/>
        <w:left w:val="none" w:sz="0" w:space="0" w:color="auto"/>
        <w:bottom w:val="none" w:sz="0" w:space="0" w:color="auto"/>
        <w:right w:val="none" w:sz="0" w:space="0" w:color="auto"/>
      </w:divBdr>
    </w:div>
    <w:div w:id="1174488617">
      <w:bodyDiv w:val="1"/>
      <w:marLeft w:val="0"/>
      <w:marRight w:val="0"/>
      <w:marTop w:val="0"/>
      <w:marBottom w:val="0"/>
      <w:divBdr>
        <w:top w:val="none" w:sz="0" w:space="0" w:color="auto"/>
        <w:left w:val="none" w:sz="0" w:space="0" w:color="auto"/>
        <w:bottom w:val="none" w:sz="0" w:space="0" w:color="auto"/>
        <w:right w:val="none" w:sz="0" w:space="0" w:color="auto"/>
      </w:divBdr>
    </w:div>
    <w:div w:id="1201669473">
      <w:bodyDiv w:val="1"/>
      <w:marLeft w:val="0"/>
      <w:marRight w:val="0"/>
      <w:marTop w:val="0"/>
      <w:marBottom w:val="0"/>
      <w:divBdr>
        <w:top w:val="none" w:sz="0" w:space="0" w:color="auto"/>
        <w:left w:val="none" w:sz="0" w:space="0" w:color="auto"/>
        <w:bottom w:val="none" w:sz="0" w:space="0" w:color="auto"/>
        <w:right w:val="none" w:sz="0" w:space="0" w:color="auto"/>
      </w:divBdr>
    </w:div>
    <w:div w:id="1241479776">
      <w:bodyDiv w:val="1"/>
      <w:marLeft w:val="0"/>
      <w:marRight w:val="0"/>
      <w:marTop w:val="0"/>
      <w:marBottom w:val="0"/>
      <w:divBdr>
        <w:top w:val="none" w:sz="0" w:space="0" w:color="auto"/>
        <w:left w:val="none" w:sz="0" w:space="0" w:color="auto"/>
        <w:bottom w:val="none" w:sz="0" w:space="0" w:color="auto"/>
        <w:right w:val="none" w:sz="0" w:space="0" w:color="auto"/>
      </w:divBdr>
    </w:div>
    <w:div w:id="1249734457">
      <w:bodyDiv w:val="1"/>
      <w:marLeft w:val="0"/>
      <w:marRight w:val="0"/>
      <w:marTop w:val="0"/>
      <w:marBottom w:val="0"/>
      <w:divBdr>
        <w:top w:val="none" w:sz="0" w:space="0" w:color="auto"/>
        <w:left w:val="none" w:sz="0" w:space="0" w:color="auto"/>
        <w:bottom w:val="none" w:sz="0" w:space="0" w:color="auto"/>
        <w:right w:val="none" w:sz="0" w:space="0" w:color="auto"/>
      </w:divBdr>
    </w:div>
    <w:div w:id="1287202145">
      <w:bodyDiv w:val="1"/>
      <w:marLeft w:val="0"/>
      <w:marRight w:val="0"/>
      <w:marTop w:val="0"/>
      <w:marBottom w:val="0"/>
      <w:divBdr>
        <w:top w:val="none" w:sz="0" w:space="0" w:color="auto"/>
        <w:left w:val="none" w:sz="0" w:space="0" w:color="auto"/>
        <w:bottom w:val="none" w:sz="0" w:space="0" w:color="auto"/>
        <w:right w:val="none" w:sz="0" w:space="0" w:color="auto"/>
      </w:divBdr>
    </w:div>
    <w:div w:id="1299189312">
      <w:bodyDiv w:val="1"/>
      <w:marLeft w:val="0"/>
      <w:marRight w:val="0"/>
      <w:marTop w:val="0"/>
      <w:marBottom w:val="0"/>
      <w:divBdr>
        <w:top w:val="none" w:sz="0" w:space="0" w:color="auto"/>
        <w:left w:val="none" w:sz="0" w:space="0" w:color="auto"/>
        <w:bottom w:val="none" w:sz="0" w:space="0" w:color="auto"/>
        <w:right w:val="none" w:sz="0" w:space="0" w:color="auto"/>
      </w:divBdr>
    </w:div>
    <w:div w:id="1314065160">
      <w:bodyDiv w:val="1"/>
      <w:marLeft w:val="0"/>
      <w:marRight w:val="0"/>
      <w:marTop w:val="0"/>
      <w:marBottom w:val="0"/>
      <w:divBdr>
        <w:top w:val="none" w:sz="0" w:space="0" w:color="auto"/>
        <w:left w:val="none" w:sz="0" w:space="0" w:color="auto"/>
        <w:bottom w:val="none" w:sz="0" w:space="0" w:color="auto"/>
        <w:right w:val="none" w:sz="0" w:space="0" w:color="auto"/>
      </w:divBdr>
    </w:div>
    <w:div w:id="1317104402">
      <w:bodyDiv w:val="1"/>
      <w:marLeft w:val="0"/>
      <w:marRight w:val="0"/>
      <w:marTop w:val="0"/>
      <w:marBottom w:val="0"/>
      <w:divBdr>
        <w:top w:val="none" w:sz="0" w:space="0" w:color="auto"/>
        <w:left w:val="none" w:sz="0" w:space="0" w:color="auto"/>
        <w:bottom w:val="none" w:sz="0" w:space="0" w:color="auto"/>
        <w:right w:val="none" w:sz="0" w:space="0" w:color="auto"/>
      </w:divBdr>
    </w:div>
    <w:div w:id="1323779482">
      <w:bodyDiv w:val="1"/>
      <w:marLeft w:val="0"/>
      <w:marRight w:val="0"/>
      <w:marTop w:val="0"/>
      <w:marBottom w:val="0"/>
      <w:divBdr>
        <w:top w:val="none" w:sz="0" w:space="0" w:color="auto"/>
        <w:left w:val="none" w:sz="0" w:space="0" w:color="auto"/>
        <w:bottom w:val="none" w:sz="0" w:space="0" w:color="auto"/>
        <w:right w:val="none" w:sz="0" w:space="0" w:color="auto"/>
      </w:divBdr>
    </w:div>
    <w:div w:id="1341354171">
      <w:bodyDiv w:val="1"/>
      <w:marLeft w:val="0"/>
      <w:marRight w:val="0"/>
      <w:marTop w:val="0"/>
      <w:marBottom w:val="0"/>
      <w:divBdr>
        <w:top w:val="none" w:sz="0" w:space="0" w:color="auto"/>
        <w:left w:val="none" w:sz="0" w:space="0" w:color="auto"/>
        <w:bottom w:val="none" w:sz="0" w:space="0" w:color="auto"/>
        <w:right w:val="none" w:sz="0" w:space="0" w:color="auto"/>
      </w:divBdr>
    </w:div>
    <w:div w:id="1348870937">
      <w:bodyDiv w:val="1"/>
      <w:marLeft w:val="0"/>
      <w:marRight w:val="0"/>
      <w:marTop w:val="0"/>
      <w:marBottom w:val="0"/>
      <w:divBdr>
        <w:top w:val="none" w:sz="0" w:space="0" w:color="auto"/>
        <w:left w:val="none" w:sz="0" w:space="0" w:color="auto"/>
        <w:bottom w:val="none" w:sz="0" w:space="0" w:color="auto"/>
        <w:right w:val="none" w:sz="0" w:space="0" w:color="auto"/>
      </w:divBdr>
    </w:div>
    <w:div w:id="1377124468">
      <w:bodyDiv w:val="1"/>
      <w:marLeft w:val="0"/>
      <w:marRight w:val="0"/>
      <w:marTop w:val="0"/>
      <w:marBottom w:val="0"/>
      <w:divBdr>
        <w:top w:val="none" w:sz="0" w:space="0" w:color="auto"/>
        <w:left w:val="none" w:sz="0" w:space="0" w:color="auto"/>
        <w:bottom w:val="none" w:sz="0" w:space="0" w:color="auto"/>
        <w:right w:val="none" w:sz="0" w:space="0" w:color="auto"/>
      </w:divBdr>
    </w:div>
    <w:div w:id="1389769165">
      <w:bodyDiv w:val="1"/>
      <w:marLeft w:val="0"/>
      <w:marRight w:val="0"/>
      <w:marTop w:val="0"/>
      <w:marBottom w:val="0"/>
      <w:divBdr>
        <w:top w:val="none" w:sz="0" w:space="0" w:color="auto"/>
        <w:left w:val="none" w:sz="0" w:space="0" w:color="auto"/>
        <w:bottom w:val="none" w:sz="0" w:space="0" w:color="auto"/>
        <w:right w:val="none" w:sz="0" w:space="0" w:color="auto"/>
      </w:divBdr>
    </w:div>
    <w:div w:id="1404068044">
      <w:bodyDiv w:val="1"/>
      <w:marLeft w:val="0"/>
      <w:marRight w:val="0"/>
      <w:marTop w:val="0"/>
      <w:marBottom w:val="0"/>
      <w:divBdr>
        <w:top w:val="none" w:sz="0" w:space="0" w:color="auto"/>
        <w:left w:val="none" w:sz="0" w:space="0" w:color="auto"/>
        <w:bottom w:val="none" w:sz="0" w:space="0" w:color="auto"/>
        <w:right w:val="none" w:sz="0" w:space="0" w:color="auto"/>
      </w:divBdr>
    </w:div>
    <w:div w:id="1433666772">
      <w:bodyDiv w:val="1"/>
      <w:marLeft w:val="0"/>
      <w:marRight w:val="0"/>
      <w:marTop w:val="0"/>
      <w:marBottom w:val="0"/>
      <w:divBdr>
        <w:top w:val="none" w:sz="0" w:space="0" w:color="auto"/>
        <w:left w:val="none" w:sz="0" w:space="0" w:color="auto"/>
        <w:bottom w:val="none" w:sz="0" w:space="0" w:color="auto"/>
        <w:right w:val="none" w:sz="0" w:space="0" w:color="auto"/>
      </w:divBdr>
    </w:div>
    <w:div w:id="1475366410">
      <w:bodyDiv w:val="1"/>
      <w:marLeft w:val="0"/>
      <w:marRight w:val="0"/>
      <w:marTop w:val="0"/>
      <w:marBottom w:val="0"/>
      <w:divBdr>
        <w:top w:val="none" w:sz="0" w:space="0" w:color="auto"/>
        <w:left w:val="none" w:sz="0" w:space="0" w:color="auto"/>
        <w:bottom w:val="none" w:sz="0" w:space="0" w:color="auto"/>
        <w:right w:val="none" w:sz="0" w:space="0" w:color="auto"/>
      </w:divBdr>
    </w:div>
    <w:div w:id="1500609437">
      <w:bodyDiv w:val="1"/>
      <w:marLeft w:val="0"/>
      <w:marRight w:val="0"/>
      <w:marTop w:val="0"/>
      <w:marBottom w:val="0"/>
      <w:divBdr>
        <w:top w:val="none" w:sz="0" w:space="0" w:color="auto"/>
        <w:left w:val="none" w:sz="0" w:space="0" w:color="auto"/>
        <w:bottom w:val="none" w:sz="0" w:space="0" w:color="auto"/>
        <w:right w:val="none" w:sz="0" w:space="0" w:color="auto"/>
      </w:divBdr>
    </w:div>
    <w:div w:id="1548293399">
      <w:bodyDiv w:val="1"/>
      <w:marLeft w:val="0"/>
      <w:marRight w:val="0"/>
      <w:marTop w:val="0"/>
      <w:marBottom w:val="0"/>
      <w:divBdr>
        <w:top w:val="none" w:sz="0" w:space="0" w:color="auto"/>
        <w:left w:val="none" w:sz="0" w:space="0" w:color="auto"/>
        <w:bottom w:val="none" w:sz="0" w:space="0" w:color="auto"/>
        <w:right w:val="none" w:sz="0" w:space="0" w:color="auto"/>
      </w:divBdr>
    </w:div>
    <w:div w:id="1548908834">
      <w:bodyDiv w:val="1"/>
      <w:marLeft w:val="0"/>
      <w:marRight w:val="0"/>
      <w:marTop w:val="0"/>
      <w:marBottom w:val="0"/>
      <w:divBdr>
        <w:top w:val="none" w:sz="0" w:space="0" w:color="auto"/>
        <w:left w:val="none" w:sz="0" w:space="0" w:color="auto"/>
        <w:bottom w:val="none" w:sz="0" w:space="0" w:color="auto"/>
        <w:right w:val="none" w:sz="0" w:space="0" w:color="auto"/>
      </w:divBdr>
    </w:div>
    <w:div w:id="1588879914">
      <w:bodyDiv w:val="1"/>
      <w:marLeft w:val="0"/>
      <w:marRight w:val="0"/>
      <w:marTop w:val="0"/>
      <w:marBottom w:val="0"/>
      <w:divBdr>
        <w:top w:val="none" w:sz="0" w:space="0" w:color="auto"/>
        <w:left w:val="none" w:sz="0" w:space="0" w:color="auto"/>
        <w:bottom w:val="none" w:sz="0" w:space="0" w:color="auto"/>
        <w:right w:val="none" w:sz="0" w:space="0" w:color="auto"/>
      </w:divBdr>
    </w:div>
    <w:div w:id="1595698564">
      <w:bodyDiv w:val="1"/>
      <w:marLeft w:val="0"/>
      <w:marRight w:val="0"/>
      <w:marTop w:val="0"/>
      <w:marBottom w:val="0"/>
      <w:divBdr>
        <w:top w:val="none" w:sz="0" w:space="0" w:color="auto"/>
        <w:left w:val="none" w:sz="0" w:space="0" w:color="auto"/>
        <w:bottom w:val="none" w:sz="0" w:space="0" w:color="auto"/>
        <w:right w:val="none" w:sz="0" w:space="0" w:color="auto"/>
      </w:divBdr>
    </w:div>
    <w:div w:id="1601642294">
      <w:bodyDiv w:val="1"/>
      <w:marLeft w:val="0"/>
      <w:marRight w:val="0"/>
      <w:marTop w:val="0"/>
      <w:marBottom w:val="0"/>
      <w:divBdr>
        <w:top w:val="none" w:sz="0" w:space="0" w:color="auto"/>
        <w:left w:val="none" w:sz="0" w:space="0" w:color="auto"/>
        <w:bottom w:val="none" w:sz="0" w:space="0" w:color="auto"/>
        <w:right w:val="none" w:sz="0" w:space="0" w:color="auto"/>
      </w:divBdr>
    </w:div>
    <w:div w:id="1654139159">
      <w:bodyDiv w:val="1"/>
      <w:marLeft w:val="0"/>
      <w:marRight w:val="0"/>
      <w:marTop w:val="0"/>
      <w:marBottom w:val="0"/>
      <w:divBdr>
        <w:top w:val="none" w:sz="0" w:space="0" w:color="auto"/>
        <w:left w:val="none" w:sz="0" w:space="0" w:color="auto"/>
        <w:bottom w:val="none" w:sz="0" w:space="0" w:color="auto"/>
        <w:right w:val="none" w:sz="0" w:space="0" w:color="auto"/>
      </w:divBdr>
    </w:div>
    <w:div w:id="1654529700">
      <w:bodyDiv w:val="1"/>
      <w:marLeft w:val="0"/>
      <w:marRight w:val="0"/>
      <w:marTop w:val="0"/>
      <w:marBottom w:val="0"/>
      <w:divBdr>
        <w:top w:val="none" w:sz="0" w:space="0" w:color="auto"/>
        <w:left w:val="none" w:sz="0" w:space="0" w:color="auto"/>
        <w:bottom w:val="none" w:sz="0" w:space="0" w:color="auto"/>
        <w:right w:val="none" w:sz="0" w:space="0" w:color="auto"/>
      </w:divBdr>
    </w:div>
    <w:div w:id="1674726720">
      <w:bodyDiv w:val="1"/>
      <w:marLeft w:val="0"/>
      <w:marRight w:val="0"/>
      <w:marTop w:val="0"/>
      <w:marBottom w:val="0"/>
      <w:divBdr>
        <w:top w:val="none" w:sz="0" w:space="0" w:color="auto"/>
        <w:left w:val="none" w:sz="0" w:space="0" w:color="auto"/>
        <w:bottom w:val="none" w:sz="0" w:space="0" w:color="auto"/>
        <w:right w:val="none" w:sz="0" w:space="0" w:color="auto"/>
      </w:divBdr>
    </w:div>
    <w:div w:id="1714888087">
      <w:bodyDiv w:val="1"/>
      <w:marLeft w:val="0"/>
      <w:marRight w:val="0"/>
      <w:marTop w:val="0"/>
      <w:marBottom w:val="0"/>
      <w:divBdr>
        <w:top w:val="none" w:sz="0" w:space="0" w:color="auto"/>
        <w:left w:val="none" w:sz="0" w:space="0" w:color="auto"/>
        <w:bottom w:val="none" w:sz="0" w:space="0" w:color="auto"/>
        <w:right w:val="none" w:sz="0" w:space="0" w:color="auto"/>
      </w:divBdr>
    </w:div>
    <w:div w:id="1720779411">
      <w:bodyDiv w:val="1"/>
      <w:marLeft w:val="0"/>
      <w:marRight w:val="0"/>
      <w:marTop w:val="0"/>
      <w:marBottom w:val="0"/>
      <w:divBdr>
        <w:top w:val="none" w:sz="0" w:space="0" w:color="auto"/>
        <w:left w:val="none" w:sz="0" w:space="0" w:color="auto"/>
        <w:bottom w:val="none" w:sz="0" w:space="0" w:color="auto"/>
        <w:right w:val="none" w:sz="0" w:space="0" w:color="auto"/>
      </w:divBdr>
    </w:div>
    <w:div w:id="1739399823">
      <w:bodyDiv w:val="1"/>
      <w:marLeft w:val="0"/>
      <w:marRight w:val="0"/>
      <w:marTop w:val="0"/>
      <w:marBottom w:val="0"/>
      <w:divBdr>
        <w:top w:val="none" w:sz="0" w:space="0" w:color="auto"/>
        <w:left w:val="none" w:sz="0" w:space="0" w:color="auto"/>
        <w:bottom w:val="none" w:sz="0" w:space="0" w:color="auto"/>
        <w:right w:val="none" w:sz="0" w:space="0" w:color="auto"/>
      </w:divBdr>
    </w:div>
    <w:div w:id="1790585022">
      <w:bodyDiv w:val="1"/>
      <w:marLeft w:val="0"/>
      <w:marRight w:val="0"/>
      <w:marTop w:val="0"/>
      <w:marBottom w:val="0"/>
      <w:divBdr>
        <w:top w:val="none" w:sz="0" w:space="0" w:color="auto"/>
        <w:left w:val="none" w:sz="0" w:space="0" w:color="auto"/>
        <w:bottom w:val="none" w:sz="0" w:space="0" w:color="auto"/>
        <w:right w:val="none" w:sz="0" w:space="0" w:color="auto"/>
      </w:divBdr>
    </w:div>
    <w:div w:id="1804151541">
      <w:bodyDiv w:val="1"/>
      <w:marLeft w:val="0"/>
      <w:marRight w:val="0"/>
      <w:marTop w:val="0"/>
      <w:marBottom w:val="0"/>
      <w:divBdr>
        <w:top w:val="none" w:sz="0" w:space="0" w:color="auto"/>
        <w:left w:val="none" w:sz="0" w:space="0" w:color="auto"/>
        <w:bottom w:val="none" w:sz="0" w:space="0" w:color="auto"/>
        <w:right w:val="none" w:sz="0" w:space="0" w:color="auto"/>
      </w:divBdr>
    </w:div>
    <w:div w:id="1834376521">
      <w:bodyDiv w:val="1"/>
      <w:marLeft w:val="0"/>
      <w:marRight w:val="0"/>
      <w:marTop w:val="0"/>
      <w:marBottom w:val="0"/>
      <w:divBdr>
        <w:top w:val="none" w:sz="0" w:space="0" w:color="auto"/>
        <w:left w:val="none" w:sz="0" w:space="0" w:color="auto"/>
        <w:bottom w:val="none" w:sz="0" w:space="0" w:color="auto"/>
        <w:right w:val="none" w:sz="0" w:space="0" w:color="auto"/>
      </w:divBdr>
    </w:div>
    <w:div w:id="1834956313">
      <w:bodyDiv w:val="1"/>
      <w:marLeft w:val="0"/>
      <w:marRight w:val="0"/>
      <w:marTop w:val="0"/>
      <w:marBottom w:val="0"/>
      <w:divBdr>
        <w:top w:val="none" w:sz="0" w:space="0" w:color="auto"/>
        <w:left w:val="none" w:sz="0" w:space="0" w:color="auto"/>
        <w:bottom w:val="none" w:sz="0" w:space="0" w:color="auto"/>
        <w:right w:val="none" w:sz="0" w:space="0" w:color="auto"/>
      </w:divBdr>
    </w:div>
    <w:div w:id="1838690831">
      <w:bodyDiv w:val="1"/>
      <w:marLeft w:val="0"/>
      <w:marRight w:val="0"/>
      <w:marTop w:val="0"/>
      <w:marBottom w:val="0"/>
      <w:divBdr>
        <w:top w:val="none" w:sz="0" w:space="0" w:color="auto"/>
        <w:left w:val="none" w:sz="0" w:space="0" w:color="auto"/>
        <w:bottom w:val="none" w:sz="0" w:space="0" w:color="auto"/>
        <w:right w:val="none" w:sz="0" w:space="0" w:color="auto"/>
      </w:divBdr>
    </w:div>
    <w:div w:id="1862012979">
      <w:bodyDiv w:val="1"/>
      <w:marLeft w:val="0"/>
      <w:marRight w:val="0"/>
      <w:marTop w:val="0"/>
      <w:marBottom w:val="0"/>
      <w:divBdr>
        <w:top w:val="none" w:sz="0" w:space="0" w:color="auto"/>
        <w:left w:val="none" w:sz="0" w:space="0" w:color="auto"/>
        <w:bottom w:val="none" w:sz="0" w:space="0" w:color="auto"/>
        <w:right w:val="none" w:sz="0" w:space="0" w:color="auto"/>
      </w:divBdr>
    </w:div>
    <w:div w:id="1884554092">
      <w:bodyDiv w:val="1"/>
      <w:marLeft w:val="0"/>
      <w:marRight w:val="0"/>
      <w:marTop w:val="0"/>
      <w:marBottom w:val="0"/>
      <w:divBdr>
        <w:top w:val="none" w:sz="0" w:space="0" w:color="auto"/>
        <w:left w:val="none" w:sz="0" w:space="0" w:color="auto"/>
        <w:bottom w:val="none" w:sz="0" w:space="0" w:color="auto"/>
        <w:right w:val="none" w:sz="0" w:space="0" w:color="auto"/>
      </w:divBdr>
    </w:div>
    <w:div w:id="1896312282">
      <w:bodyDiv w:val="1"/>
      <w:marLeft w:val="0"/>
      <w:marRight w:val="0"/>
      <w:marTop w:val="0"/>
      <w:marBottom w:val="0"/>
      <w:divBdr>
        <w:top w:val="none" w:sz="0" w:space="0" w:color="auto"/>
        <w:left w:val="none" w:sz="0" w:space="0" w:color="auto"/>
        <w:bottom w:val="none" w:sz="0" w:space="0" w:color="auto"/>
        <w:right w:val="none" w:sz="0" w:space="0" w:color="auto"/>
      </w:divBdr>
    </w:div>
    <w:div w:id="1903247645">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20208354">
      <w:bodyDiv w:val="1"/>
      <w:marLeft w:val="0"/>
      <w:marRight w:val="0"/>
      <w:marTop w:val="0"/>
      <w:marBottom w:val="0"/>
      <w:divBdr>
        <w:top w:val="none" w:sz="0" w:space="0" w:color="auto"/>
        <w:left w:val="none" w:sz="0" w:space="0" w:color="auto"/>
        <w:bottom w:val="none" w:sz="0" w:space="0" w:color="auto"/>
        <w:right w:val="none" w:sz="0" w:space="0" w:color="auto"/>
      </w:divBdr>
    </w:div>
    <w:div w:id="1938900404">
      <w:bodyDiv w:val="1"/>
      <w:marLeft w:val="0"/>
      <w:marRight w:val="0"/>
      <w:marTop w:val="0"/>
      <w:marBottom w:val="0"/>
      <w:divBdr>
        <w:top w:val="none" w:sz="0" w:space="0" w:color="auto"/>
        <w:left w:val="none" w:sz="0" w:space="0" w:color="auto"/>
        <w:bottom w:val="none" w:sz="0" w:space="0" w:color="auto"/>
        <w:right w:val="none" w:sz="0" w:space="0" w:color="auto"/>
      </w:divBdr>
    </w:div>
    <w:div w:id="1946620059">
      <w:bodyDiv w:val="1"/>
      <w:marLeft w:val="0"/>
      <w:marRight w:val="0"/>
      <w:marTop w:val="0"/>
      <w:marBottom w:val="0"/>
      <w:divBdr>
        <w:top w:val="none" w:sz="0" w:space="0" w:color="auto"/>
        <w:left w:val="none" w:sz="0" w:space="0" w:color="auto"/>
        <w:bottom w:val="none" w:sz="0" w:space="0" w:color="auto"/>
        <w:right w:val="none" w:sz="0" w:space="0" w:color="auto"/>
      </w:divBdr>
    </w:div>
    <w:div w:id="1994016832">
      <w:bodyDiv w:val="1"/>
      <w:marLeft w:val="0"/>
      <w:marRight w:val="0"/>
      <w:marTop w:val="0"/>
      <w:marBottom w:val="0"/>
      <w:divBdr>
        <w:top w:val="none" w:sz="0" w:space="0" w:color="auto"/>
        <w:left w:val="none" w:sz="0" w:space="0" w:color="auto"/>
        <w:bottom w:val="none" w:sz="0" w:space="0" w:color="auto"/>
        <w:right w:val="none" w:sz="0" w:space="0" w:color="auto"/>
      </w:divBdr>
    </w:div>
    <w:div w:id="2006085741">
      <w:bodyDiv w:val="1"/>
      <w:marLeft w:val="0"/>
      <w:marRight w:val="0"/>
      <w:marTop w:val="0"/>
      <w:marBottom w:val="0"/>
      <w:divBdr>
        <w:top w:val="none" w:sz="0" w:space="0" w:color="auto"/>
        <w:left w:val="none" w:sz="0" w:space="0" w:color="auto"/>
        <w:bottom w:val="none" w:sz="0" w:space="0" w:color="auto"/>
        <w:right w:val="none" w:sz="0" w:space="0" w:color="auto"/>
      </w:divBdr>
    </w:div>
    <w:div w:id="2020545536">
      <w:bodyDiv w:val="1"/>
      <w:marLeft w:val="0"/>
      <w:marRight w:val="0"/>
      <w:marTop w:val="0"/>
      <w:marBottom w:val="0"/>
      <w:divBdr>
        <w:top w:val="none" w:sz="0" w:space="0" w:color="auto"/>
        <w:left w:val="none" w:sz="0" w:space="0" w:color="auto"/>
        <w:bottom w:val="none" w:sz="0" w:space="0" w:color="auto"/>
        <w:right w:val="none" w:sz="0" w:space="0" w:color="auto"/>
      </w:divBdr>
    </w:div>
    <w:div w:id="2068064084">
      <w:bodyDiv w:val="1"/>
      <w:marLeft w:val="0"/>
      <w:marRight w:val="0"/>
      <w:marTop w:val="0"/>
      <w:marBottom w:val="0"/>
      <w:divBdr>
        <w:top w:val="none" w:sz="0" w:space="0" w:color="auto"/>
        <w:left w:val="none" w:sz="0" w:space="0" w:color="auto"/>
        <w:bottom w:val="none" w:sz="0" w:space="0" w:color="auto"/>
        <w:right w:val="none" w:sz="0" w:space="0" w:color="auto"/>
      </w:divBdr>
    </w:div>
    <w:div w:id="2079940914">
      <w:bodyDiv w:val="1"/>
      <w:marLeft w:val="0"/>
      <w:marRight w:val="0"/>
      <w:marTop w:val="0"/>
      <w:marBottom w:val="0"/>
      <w:divBdr>
        <w:top w:val="none" w:sz="0" w:space="0" w:color="auto"/>
        <w:left w:val="none" w:sz="0" w:space="0" w:color="auto"/>
        <w:bottom w:val="none" w:sz="0" w:space="0" w:color="auto"/>
        <w:right w:val="none" w:sz="0" w:space="0" w:color="auto"/>
      </w:divBdr>
    </w:div>
    <w:div w:id="21187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A0A3-B6C7-4C69-8287-9A1CB800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Малькова</dc:creator>
  <cp:keywords/>
  <dc:description/>
  <cp:lastModifiedBy>Карина Малькова</cp:lastModifiedBy>
  <cp:revision>105</cp:revision>
  <cp:lastPrinted>2019-12-17T19:26:00Z</cp:lastPrinted>
  <dcterms:created xsi:type="dcterms:W3CDTF">2019-12-04T19:00:00Z</dcterms:created>
  <dcterms:modified xsi:type="dcterms:W3CDTF">2020-11-24T21:26:00Z</dcterms:modified>
</cp:coreProperties>
</file>